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32" w:rsidRPr="003177A0" w:rsidRDefault="007B5D32" w:rsidP="007B5D32">
      <w:pPr>
        <w:jc w:val="center"/>
        <w:rPr>
          <w:b/>
        </w:rPr>
      </w:pPr>
      <w:r w:rsidRPr="00800B4E">
        <w:rPr>
          <w:b/>
          <w:noProof/>
          <w:lang w:val="uk-UA" w:eastAsia="uk-UA"/>
        </w:rPr>
        <w:drawing>
          <wp:inline distT="0" distB="0" distL="0" distR="0" wp14:anchorId="41B20112" wp14:editId="64DFDCDD">
            <wp:extent cx="428625" cy="609600"/>
            <wp:effectExtent l="0" t="0" r="9525" b="0"/>
            <wp:docPr id="2" name="Рисунок 2"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B5D32" w:rsidRPr="003177A0" w:rsidRDefault="007B5D32" w:rsidP="007B5D32">
      <w:pPr>
        <w:jc w:val="center"/>
        <w:rPr>
          <w:b/>
        </w:rPr>
      </w:pPr>
      <w:r w:rsidRPr="003177A0">
        <w:rPr>
          <w:b/>
        </w:rPr>
        <w:t>ТРОСТЯНЕЦЬКА СІЛЬСЬКА РАДА</w:t>
      </w:r>
    </w:p>
    <w:p w:rsidR="007B5D32" w:rsidRPr="003177A0" w:rsidRDefault="007B5D32" w:rsidP="007B5D32">
      <w:pPr>
        <w:jc w:val="center"/>
        <w:rPr>
          <w:b/>
        </w:rPr>
      </w:pPr>
      <w:r w:rsidRPr="003177A0">
        <w:rPr>
          <w:b/>
        </w:rPr>
        <w:t xml:space="preserve">СТРИЙСЬКОГО РАЙОНУ ЛЬВІВСЬКОЇ ОБЛАСТІ </w:t>
      </w:r>
    </w:p>
    <w:p w:rsidR="007B5D32" w:rsidRPr="003177A0" w:rsidRDefault="007B5D32" w:rsidP="007B5D32">
      <w:pPr>
        <w:ind w:right="-1"/>
        <w:jc w:val="center"/>
        <w:rPr>
          <w:b/>
        </w:rPr>
      </w:pPr>
      <w:r w:rsidRPr="003177A0">
        <w:rPr>
          <w:b/>
          <w:lang w:val="en-US"/>
        </w:rPr>
        <w:t>LXV</w:t>
      </w:r>
      <w:r w:rsidRPr="003177A0">
        <w:rPr>
          <w:b/>
        </w:rPr>
        <w:t>І</w:t>
      </w:r>
      <w:r>
        <w:rPr>
          <w:b/>
        </w:rPr>
        <w:t>ІІ</w:t>
      </w:r>
      <w:r w:rsidRPr="003177A0">
        <w:rPr>
          <w:b/>
        </w:rPr>
        <w:t xml:space="preserve"> </w:t>
      </w:r>
      <w:proofErr w:type="spellStart"/>
      <w:r w:rsidRPr="003177A0">
        <w:rPr>
          <w:b/>
        </w:rPr>
        <w:t>сесія</w:t>
      </w:r>
      <w:proofErr w:type="spellEnd"/>
      <w:r w:rsidRPr="003177A0">
        <w:rPr>
          <w:b/>
        </w:rPr>
        <w:t xml:space="preserve"> </w:t>
      </w:r>
      <w:r w:rsidRPr="003177A0">
        <w:rPr>
          <w:b/>
          <w:lang w:val="en-US"/>
        </w:rPr>
        <w:t>VIII</w:t>
      </w:r>
      <w:r w:rsidRPr="003177A0">
        <w:rPr>
          <w:b/>
        </w:rPr>
        <w:t xml:space="preserve"> </w:t>
      </w:r>
      <w:proofErr w:type="spellStart"/>
      <w:r w:rsidRPr="003177A0">
        <w:rPr>
          <w:b/>
        </w:rPr>
        <w:t>скликання</w:t>
      </w:r>
      <w:proofErr w:type="spellEnd"/>
    </w:p>
    <w:p w:rsidR="007B5D32" w:rsidRPr="003177A0" w:rsidRDefault="007B5D32" w:rsidP="007B5D32">
      <w:pPr>
        <w:ind w:right="-1"/>
        <w:jc w:val="center"/>
        <w:rPr>
          <w:b/>
        </w:rPr>
      </w:pPr>
    </w:p>
    <w:p w:rsidR="007B5D32" w:rsidRPr="003177A0" w:rsidRDefault="007B5D32" w:rsidP="007B5D32">
      <w:pPr>
        <w:ind w:right="-1"/>
        <w:jc w:val="center"/>
        <w:rPr>
          <w:b/>
          <w:noProof/>
        </w:rPr>
      </w:pPr>
      <w:r w:rsidRPr="003177A0">
        <w:rPr>
          <w:b/>
          <w:noProof/>
        </w:rPr>
        <w:t>Р І Ш Е Н Н Я</w:t>
      </w:r>
    </w:p>
    <w:p w:rsidR="007B5D32" w:rsidRPr="003177A0" w:rsidRDefault="007B5D32" w:rsidP="007B5D32">
      <w:pPr>
        <w:ind w:right="-1"/>
        <w:jc w:val="center"/>
        <w:rPr>
          <w:b/>
          <w:noProof/>
        </w:rPr>
      </w:pPr>
    </w:p>
    <w:p w:rsidR="007B5D32" w:rsidRPr="006D0E06" w:rsidRDefault="007B5D32" w:rsidP="007B5D32">
      <w:pPr>
        <w:rPr>
          <w:sz w:val="26"/>
          <w:szCs w:val="26"/>
          <w:lang w:val="uk-UA"/>
        </w:rPr>
      </w:pPr>
      <w:r>
        <w:rPr>
          <w:sz w:val="26"/>
          <w:szCs w:val="26"/>
        </w:rPr>
        <w:t>18 листопада</w:t>
      </w:r>
      <w:r w:rsidRPr="003177A0">
        <w:rPr>
          <w:sz w:val="26"/>
          <w:szCs w:val="26"/>
        </w:rPr>
        <w:t xml:space="preserve"> 2025 </w:t>
      </w:r>
      <w:r>
        <w:rPr>
          <w:sz w:val="26"/>
          <w:szCs w:val="26"/>
        </w:rPr>
        <w:t>року</w:t>
      </w:r>
      <w:r>
        <w:rPr>
          <w:sz w:val="26"/>
          <w:szCs w:val="26"/>
        </w:rPr>
        <w:tab/>
      </w:r>
      <w:r>
        <w:rPr>
          <w:sz w:val="26"/>
          <w:szCs w:val="26"/>
        </w:rPr>
        <w:tab/>
        <w:t xml:space="preserve">        с. </w:t>
      </w:r>
      <w:proofErr w:type="spellStart"/>
      <w:r>
        <w:rPr>
          <w:sz w:val="26"/>
          <w:szCs w:val="26"/>
        </w:rPr>
        <w:t>Тростянець</w:t>
      </w:r>
      <w:proofErr w:type="spellEnd"/>
      <w:r>
        <w:rPr>
          <w:sz w:val="26"/>
          <w:szCs w:val="26"/>
        </w:rPr>
        <w:tab/>
      </w:r>
      <w:r w:rsidR="003A7F34">
        <w:rPr>
          <w:sz w:val="26"/>
          <w:szCs w:val="26"/>
        </w:rPr>
        <w:tab/>
      </w:r>
      <w:r w:rsidR="003A7F34">
        <w:rPr>
          <w:sz w:val="26"/>
          <w:szCs w:val="26"/>
        </w:rPr>
        <w:tab/>
      </w:r>
      <w:bookmarkStart w:id="0" w:name="_GoBack"/>
      <w:bookmarkEnd w:id="0"/>
      <w:r>
        <w:rPr>
          <w:sz w:val="26"/>
          <w:szCs w:val="26"/>
        </w:rPr>
        <w:tab/>
      </w:r>
      <w:r>
        <w:rPr>
          <w:sz w:val="26"/>
          <w:szCs w:val="26"/>
        </w:rPr>
        <w:tab/>
      </w:r>
      <w:r w:rsidRPr="003177A0">
        <w:rPr>
          <w:sz w:val="26"/>
          <w:szCs w:val="26"/>
        </w:rPr>
        <w:t xml:space="preserve">№ </w:t>
      </w:r>
      <w:r w:rsidR="006D0E06">
        <w:rPr>
          <w:sz w:val="26"/>
          <w:szCs w:val="26"/>
          <w:lang w:val="uk-UA"/>
        </w:rPr>
        <w:t>4272</w:t>
      </w:r>
    </w:p>
    <w:p w:rsidR="00593C6D" w:rsidRPr="007B5D32" w:rsidRDefault="00593C6D" w:rsidP="00593C6D">
      <w:pPr>
        <w:pStyle w:val="a8"/>
        <w:jc w:val="center"/>
        <w:rPr>
          <w:szCs w:val="24"/>
          <w:lang w:val="ru-RU"/>
        </w:rPr>
      </w:pPr>
    </w:p>
    <w:p w:rsidR="00935C99" w:rsidRDefault="00593C6D" w:rsidP="00F42B66">
      <w:pPr>
        <w:shd w:val="clear" w:color="auto" w:fill="FFFFFF"/>
        <w:ind w:right="4960"/>
        <w:jc w:val="both"/>
        <w:outlineLvl w:val="0"/>
        <w:rPr>
          <w:b/>
          <w:bCs/>
          <w:lang w:val="uk-UA"/>
        </w:rPr>
      </w:pPr>
      <w:r w:rsidRPr="00F42B66">
        <w:rPr>
          <w:b/>
          <w:lang w:val="uk-UA"/>
        </w:rPr>
        <w:t>Про</w:t>
      </w:r>
      <w:r w:rsidRPr="00687E7B">
        <w:rPr>
          <w:b/>
          <w:lang w:val="uk-UA"/>
        </w:rPr>
        <w:t xml:space="preserve"> затвердження </w:t>
      </w:r>
      <w:r w:rsidR="006E4D0C" w:rsidRPr="00687E7B">
        <w:rPr>
          <w:b/>
          <w:bCs/>
          <w:lang w:val="uk-UA"/>
        </w:rPr>
        <w:t>Порядку розроблення</w:t>
      </w:r>
      <w:r w:rsidR="00F42B66">
        <w:rPr>
          <w:b/>
          <w:bCs/>
          <w:lang w:val="uk-UA"/>
        </w:rPr>
        <w:t xml:space="preserve"> </w:t>
      </w:r>
      <w:r w:rsidR="006E4D0C" w:rsidRPr="00687E7B">
        <w:rPr>
          <w:b/>
          <w:bCs/>
          <w:lang w:val="uk-UA"/>
        </w:rPr>
        <w:t>місцевих цільових програм, фінансування,</w:t>
      </w:r>
      <w:r w:rsidR="00F42B66">
        <w:rPr>
          <w:b/>
          <w:bCs/>
          <w:lang w:val="uk-UA"/>
        </w:rPr>
        <w:t xml:space="preserve"> </w:t>
      </w:r>
      <w:r w:rsidR="006E4D0C" w:rsidRPr="00687E7B">
        <w:rPr>
          <w:b/>
          <w:bCs/>
          <w:lang w:val="uk-UA"/>
        </w:rPr>
        <w:t xml:space="preserve">моніторингу та звітності про їх виконання </w:t>
      </w:r>
    </w:p>
    <w:p w:rsidR="00346346" w:rsidRDefault="00346346" w:rsidP="00346346">
      <w:pPr>
        <w:pStyle w:val="Default"/>
      </w:pPr>
    </w:p>
    <w:p w:rsidR="00346346" w:rsidRDefault="00346346" w:rsidP="00D90DCD">
      <w:pPr>
        <w:shd w:val="clear" w:color="auto" w:fill="FFFFFF"/>
        <w:ind w:firstLine="708"/>
        <w:jc w:val="both"/>
        <w:outlineLvl w:val="0"/>
        <w:rPr>
          <w:lang w:val="uk-UA"/>
        </w:rPr>
      </w:pPr>
      <w:proofErr w:type="spellStart"/>
      <w:r w:rsidRPr="005F5F60">
        <w:t>Відповідно</w:t>
      </w:r>
      <w:proofErr w:type="spellEnd"/>
      <w:r w:rsidRPr="005F5F60">
        <w:t xml:space="preserve"> до ст. 26 Закону </w:t>
      </w:r>
      <w:proofErr w:type="spellStart"/>
      <w:r w:rsidRPr="005F5F60">
        <w:t>України</w:t>
      </w:r>
      <w:proofErr w:type="spellEnd"/>
      <w:r w:rsidRPr="005F5F60">
        <w:t xml:space="preserve"> «Про </w:t>
      </w:r>
      <w:proofErr w:type="spellStart"/>
      <w:r w:rsidRPr="005F5F60">
        <w:t>місцеве</w:t>
      </w:r>
      <w:proofErr w:type="spellEnd"/>
      <w:r w:rsidRPr="005F5F60">
        <w:t xml:space="preserve"> </w:t>
      </w:r>
      <w:proofErr w:type="spellStart"/>
      <w:r w:rsidRPr="005F5F60">
        <w:t>самоврядування</w:t>
      </w:r>
      <w:proofErr w:type="spellEnd"/>
      <w:r w:rsidRPr="005F5F60">
        <w:t xml:space="preserve"> в </w:t>
      </w:r>
      <w:proofErr w:type="spellStart"/>
      <w:r w:rsidRPr="005F5F60">
        <w:t>Україні</w:t>
      </w:r>
      <w:proofErr w:type="spellEnd"/>
      <w:r w:rsidRPr="005F5F60">
        <w:t xml:space="preserve">», </w:t>
      </w:r>
      <w:proofErr w:type="spellStart"/>
      <w:r w:rsidRPr="005F5F60">
        <w:t>Законів</w:t>
      </w:r>
      <w:proofErr w:type="spellEnd"/>
      <w:r w:rsidRPr="005F5F60">
        <w:t xml:space="preserve"> </w:t>
      </w:r>
      <w:proofErr w:type="spellStart"/>
      <w:r w:rsidRPr="005F5F60">
        <w:t>України</w:t>
      </w:r>
      <w:proofErr w:type="spellEnd"/>
      <w:r w:rsidRPr="005F5F60">
        <w:t xml:space="preserve"> «Про </w:t>
      </w:r>
      <w:proofErr w:type="spellStart"/>
      <w:r w:rsidRPr="005F5F60">
        <w:t>державні</w:t>
      </w:r>
      <w:proofErr w:type="spellEnd"/>
      <w:r w:rsidRPr="005F5F60">
        <w:t xml:space="preserve"> </w:t>
      </w:r>
      <w:proofErr w:type="spellStart"/>
      <w:r w:rsidRPr="005F5F60">
        <w:t>цільові</w:t>
      </w:r>
      <w:proofErr w:type="spellEnd"/>
      <w:r w:rsidRPr="005F5F60">
        <w:t xml:space="preserve"> </w:t>
      </w:r>
      <w:proofErr w:type="spellStart"/>
      <w:r w:rsidRPr="005F5F60">
        <w:t>програми</w:t>
      </w:r>
      <w:proofErr w:type="spellEnd"/>
      <w:r w:rsidRPr="005F5F60">
        <w:t xml:space="preserve">», «Про </w:t>
      </w:r>
      <w:proofErr w:type="spellStart"/>
      <w:r w:rsidRPr="005F5F60">
        <w:t>державне</w:t>
      </w:r>
      <w:proofErr w:type="spellEnd"/>
      <w:r w:rsidRPr="005F5F60">
        <w:t xml:space="preserve"> </w:t>
      </w:r>
      <w:proofErr w:type="spellStart"/>
      <w:r w:rsidRPr="005F5F60">
        <w:t>прогнозування</w:t>
      </w:r>
      <w:proofErr w:type="spellEnd"/>
      <w:r w:rsidRPr="005F5F60">
        <w:t xml:space="preserve"> та </w:t>
      </w:r>
      <w:proofErr w:type="spellStart"/>
      <w:r w:rsidRPr="005F5F60">
        <w:t>розроблення</w:t>
      </w:r>
      <w:proofErr w:type="spellEnd"/>
      <w:r w:rsidRPr="005F5F60">
        <w:t xml:space="preserve"> </w:t>
      </w:r>
      <w:proofErr w:type="spellStart"/>
      <w:r w:rsidRPr="005F5F60">
        <w:t>програм</w:t>
      </w:r>
      <w:proofErr w:type="spellEnd"/>
      <w:r w:rsidRPr="005F5F60">
        <w:t xml:space="preserve"> </w:t>
      </w:r>
      <w:proofErr w:type="spellStart"/>
      <w:r w:rsidRPr="005F5F60">
        <w:t>економічного</w:t>
      </w:r>
      <w:proofErr w:type="spellEnd"/>
      <w:r w:rsidRPr="005F5F60">
        <w:t xml:space="preserve"> і </w:t>
      </w:r>
      <w:proofErr w:type="spellStart"/>
      <w:r w:rsidRPr="005F5F60">
        <w:t>соціального</w:t>
      </w:r>
      <w:proofErr w:type="spellEnd"/>
      <w:r w:rsidRPr="005F5F60">
        <w:t xml:space="preserve"> </w:t>
      </w:r>
      <w:proofErr w:type="spellStart"/>
      <w:r w:rsidRPr="005F5F60">
        <w:t>розвитку</w:t>
      </w:r>
      <w:proofErr w:type="spellEnd"/>
      <w:r w:rsidRPr="005F5F60">
        <w:t xml:space="preserve"> </w:t>
      </w:r>
      <w:proofErr w:type="spellStart"/>
      <w:r w:rsidRPr="005F5F60">
        <w:t>України</w:t>
      </w:r>
      <w:proofErr w:type="spellEnd"/>
      <w:r w:rsidRPr="005F5F60">
        <w:t xml:space="preserve">», </w:t>
      </w:r>
      <w:proofErr w:type="spellStart"/>
      <w:r w:rsidRPr="005F5F60">
        <w:t>керуючись</w:t>
      </w:r>
      <w:proofErr w:type="spellEnd"/>
      <w:r w:rsidRPr="005F5F60">
        <w:t xml:space="preserve"> </w:t>
      </w:r>
      <w:proofErr w:type="spellStart"/>
      <w:r w:rsidRPr="005F5F60">
        <w:t>постановою</w:t>
      </w:r>
      <w:proofErr w:type="spellEnd"/>
      <w:r w:rsidRPr="005F5F60">
        <w:t xml:space="preserve"> </w:t>
      </w:r>
      <w:proofErr w:type="spellStart"/>
      <w:r w:rsidRPr="005F5F60">
        <w:t>Кабінету</w:t>
      </w:r>
      <w:proofErr w:type="spellEnd"/>
      <w:r w:rsidRPr="005F5F60">
        <w:t xml:space="preserve"> </w:t>
      </w:r>
      <w:proofErr w:type="spellStart"/>
      <w:r w:rsidRPr="005F5F60">
        <w:t>Міністрів</w:t>
      </w:r>
      <w:proofErr w:type="spellEnd"/>
      <w:r w:rsidRPr="005F5F60">
        <w:t xml:space="preserve"> </w:t>
      </w:r>
      <w:proofErr w:type="spellStart"/>
      <w:r w:rsidRPr="005F5F60">
        <w:t>України</w:t>
      </w:r>
      <w:proofErr w:type="spellEnd"/>
      <w:r w:rsidRPr="005F5F60">
        <w:t xml:space="preserve"> </w:t>
      </w:r>
      <w:proofErr w:type="spellStart"/>
      <w:r w:rsidRPr="005F5F60">
        <w:t>від</w:t>
      </w:r>
      <w:proofErr w:type="spellEnd"/>
      <w:r w:rsidRPr="005F5F60">
        <w:t xml:space="preserve"> 31 </w:t>
      </w:r>
      <w:proofErr w:type="spellStart"/>
      <w:r w:rsidRPr="005F5F60">
        <w:t>січня</w:t>
      </w:r>
      <w:proofErr w:type="spellEnd"/>
      <w:r w:rsidRPr="005F5F60">
        <w:t xml:space="preserve"> 2007 року № 106 «Про </w:t>
      </w:r>
      <w:proofErr w:type="spellStart"/>
      <w:r w:rsidRPr="005F5F60">
        <w:t>затвердження</w:t>
      </w:r>
      <w:proofErr w:type="spellEnd"/>
      <w:r w:rsidRPr="005F5F60">
        <w:t xml:space="preserve"> Порядку </w:t>
      </w:r>
      <w:proofErr w:type="spellStart"/>
      <w:r w:rsidRPr="005F5F60">
        <w:t>розроблення</w:t>
      </w:r>
      <w:proofErr w:type="spellEnd"/>
      <w:r w:rsidRPr="005F5F60">
        <w:t xml:space="preserve"> та </w:t>
      </w:r>
      <w:proofErr w:type="spellStart"/>
      <w:r w:rsidRPr="005F5F60">
        <w:t>виконання</w:t>
      </w:r>
      <w:proofErr w:type="spellEnd"/>
      <w:r w:rsidRPr="005F5F60">
        <w:t xml:space="preserve"> </w:t>
      </w:r>
      <w:proofErr w:type="spellStart"/>
      <w:r w:rsidRPr="005F5F60">
        <w:t>державних</w:t>
      </w:r>
      <w:proofErr w:type="spellEnd"/>
      <w:r w:rsidRPr="005F5F60">
        <w:t xml:space="preserve"> </w:t>
      </w:r>
      <w:proofErr w:type="spellStart"/>
      <w:r w:rsidRPr="005F5F60">
        <w:t>цільових</w:t>
      </w:r>
      <w:proofErr w:type="spellEnd"/>
      <w:r w:rsidRPr="005F5F60">
        <w:t xml:space="preserve"> </w:t>
      </w:r>
      <w:proofErr w:type="spellStart"/>
      <w:r w:rsidRPr="005F5F60">
        <w:t>програм</w:t>
      </w:r>
      <w:proofErr w:type="spellEnd"/>
      <w:r w:rsidRPr="005F5F60">
        <w:t>» (</w:t>
      </w:r>
      <w:proofErr w:type="spellStart"/>
      <w:r w:rsidRPr="005F5F60">
        <w:t>зі</w:t>
      </w:r>
      <w:proofErr w:type="spellEnd"/>
      <w:r w:rsidRPr="005F5F60">
        <w:t xml:space="preserve"> </w:t>
      </w:r>
      <w:proofErr w:type="spellStart"/>
      <w:r w:rsidRPr="005F5F60">
        <w:t>змінами</w:t>
      </w:r>
      <w:proofErr w:type="spellEnd"/>
      <w:r w:rsidRPr="005F5F60">
        <w:t xml:space="preserve"> та </w:t>
      </w:r>
      <w:proofErr w:type="spellStart"/>
      <w:r w:rsidRPr="005F5F60">
        <w:t>доповненнями</w:t>
      </w:r>
      <w:proofErr w:type="spellEnd"/>
      <w:r w:rsidRPr="005F5F60">
        <w:t xml:space="preserve">), з метою </w:t>
      </w:r>
      <w:proofErr w:type="spellStart"/>
      <w:r w:rsidRPr="005F5F60">
        <w:t>удосконалення</w:t>
      </w:r>
      <w:proofErr w:type="spellEnd"/>
      <w:r w:rsidRPr="005F5F60">
        <w:t xml:space="preserve"> </w:t>
      </w:r>
      <w:proofErr w:type="spellStart"/>
      <w:r w:rsidRPr="005F5F60">
        <w:t>формування</w:t>
      </w:r>
      <w:proofErr w:type="spellEnd"/>
      <w:r w:rsidRPr="005F5F60">
        <w:t xml:space="preserve">, </w:t>
      </w:r>
      <w:proofErr w:type="spellStart"/>
      <w:r w:rsidRPr="005F5F60">
        <w:t>затвердження</w:t>
      </w:r>
      <w:proofErr w:type="spellEnd"/>
      <w:r w:rsidRPr="005F5F60">
        <w:t xml:space="preserve"> та </w:t>
      </w:r>
      <w:proofErr w:type="spellStart"/>
      <w:r w:rsidRPr="005F5F60">
        <w:t>виконання</w:t>
      </w:r>
      <w:proofErr w:type="spellEnd"/>
      <w:r w:rsidRPr="005F5F60">
        <w:t xml:space="preserve"> </w:t>
      </w:r>
      <w:proofErr w:type="spellStart"/>
      <w:r w:rsidRPr="005F5F60">
        <w:t>програм</w:t>
      </w:r>
      <w:proofErr w:type="spellEnd"/>
      <w:r w:rsidRPr="005F5F60">
        <w:t xml:space="preserve"> </w:t>
      </w:r>
      <w:proofErr w:type="spellStart"/>
      <w:r w:rsidR="0026582C" w:rsidRPr="005F5F60">
        <w:t>Т</w:t>
      </w:r>
      <w:r w:rsidRPr="005F5F60">
        <w:t>р</w:t>
      </w:r>
      <w:r w:rsidR="0026582C" w:rsidRPr="005F5F60">
        <w:rPr>
          <w:lang w:val="uk-UA"/>
        </w:rPr>
        <w:t>остянець</w:t>
      </w:r>
      <w:r w:rsidRPr="005F5F60">
        <w:t>кої</w:t>
      </w:r>
      <w:proofErr w:type="spellEnd"/>
      <w:r w:rsidRPr="005F5F60">
        <w:t xml:space="preserve"> с</w:t>
      </w:r>
      <w:proofErr w:type="spellStart"/>
      <w:r w:rsidR="0026582C" w:rsidRPr="005F5F60">
        <w:rPr>
          <w:lang w:val="uk-UA"/>
        </w:rPr>
        <w:t>ільськ</w:t>
      </w:r>
      <w:r w:rsidRPr="005F5F60">
        <w:t>ої</w:t>
      </w:r>
      <w:proofErr w:type="spellEnd"/>
      <w:r w:rsidRPr="005F5F60">
        <w:t xml:space="preserve"> ради як </w:t>
      </w:r>
      <w:proofErr w:type="spellStart"/>
      <w:r w:rsidRPr="005F5F60">
        <w:t>засобу</w:t>
      </w:r>
      <w:proofErr w:type="spellEnd"/>
      <w:r w:rsidRPr="005F5F60">
        <w:t xml:space="preserve"> </w:t>
      </w:r>
      <w:proofErr w:type="spellStart"/>
      <w:r w:rsidRPr="005F5F60">
        <w:t>програмного</w:t>
      </w:r>
      <w:proofErr w:type="spellEnd"/>
      <w:r w:rsidRPr="005F5F60">
        <w:t xml:space="preserve"> </w:t>
      </w:r>
      <w:proofErr w:type="spellStart"/>
      <w:r w:rsidRPr="005F5F60">
        <w:t>управління</w:t>
      </w:r>
      <w:proofErr w:type="spellEnd"/>
      <w:r w:rsidRPr="005F5F60">
        <w:t xml:space="preserve">, </w:t>
      </w:r>
      <w:proofErr w:type="spellStart"/>
      <w:r w:rsidRPr="005F5F60">
        <w:t>забезпечення</w:t>
      </w:r>
      <w:proofErr w:type="spellEnd"/>
      <w:r w:rsidRPr="005F5F60">
        <w:t xml:space="preserve"> </w:t>
      </w:r>
      <w:proofErr w:type="spellStart"/>
      <w:r w:rsidRPr="005F5F60">
        <w:t>виконання</w:t>
      </w:r>
      <w:proofErr w:type="spellEnd"/>
      <w:r w:rsidRPr="005F5F60">
        <w:t xml:space="preserve"> </w:t>
      </w:r>
      <w:proofErr w:type="spellStart"/>
      <w:r w:rsidRPr="005F5F60">
        <w:t>заходів</w:t>
      </w:r>
      <w:proofErr w:type="spellEnd"/>
      <w:r w:rsidRPr="005F5F60">
        <w:t xml:space="preserve"> та </w:t>
      </w:r>
      <w:proofErr w:type="spellStart"/>
      <w:r w:rsidRPr="005F5F60">
        <w:t>завдань</w:t>
      </w:r>
      <w:proofErr w:type="spellEnd"/>
      <w:r w:rsidRPr="005F5F60">
        <w:t xml:space="preserve"> </w:t>
      </w:r>
      <w:proofErr w:type="spellStart"/>
      <w:r w:rsidRPr="005F5F60">
        <w:t>програм</w:t>
      </w:r>
      <w:proofErr w:type="spellEnd"/>
      <w:r w:rsidRPr="005F5F60">
        <w:t xml:space="preserve"> в </w:t>
      </w:r>
      <w:proofErr w:type="spellStart"/>
      <w:r w:rsidRPr="005F5F60">
        <w:t>установлені</w:t>
      </w:r>
      <w:proofErr w:type="spellEnd"/>
      <w:r w:rsidRPr="005F5F60">
        <w:t xml:space="preserve"> </w:t>
      </w:r>
      <w:proofErr w:type="spellStart"/>
      <w:r w:rsidRPr="005F5F60">
        <w:t>терміни</w:t>
      </w:r>
      <w:proofErr w:type="spellEnd"/>
      <w:r w:rsidRPr="005F5F60">
        <w:t xml:space="preserve">, </w:t>
      </w:r>
      <w:proofErr w:type="spellStart"/>
      <w:r w:rsidRPr="005F5F60">
        <w:t>досягнення</w:t>
      </w:r>
      <w:proofErr w:type="spellEnd"/>
      <w:r w:rsidRPr="005F5F60">
        <w:t xml:space="preserve"> </w:t>
      </w:r>
      <w:proofErr w:type="spellStart"/>
      <w:r w:rsidRPr="005F5F60">
        <w:t>передбачених</w:t>
      </w:r>
      <w:proofErr w:type="spellEnd"/>
      <w:r w:rsidRPr="005F5F60">
        <w:t xml:space="preserve"> </w:t>
      </w:r>
      <w:proofErr w:type="spellStart"/>
      <w:r w:rsidRPr="005F5F60">
        <w:t>показників</w:t>
      </w:r>
      <w:proofErr w:type="spellEnd"/>
      <w:r w:rsidRPr="005F5F60">
        <w:t xml:space="preserve"> </w:t>
      </w:r>
      <w:proofErr w:type="spellStart"/>
      <w:r w:rsidRPr="005F5F60">
        <w:t>програм</w:t>
      </w:r>
      <w:proofErr w:type="spellEnd"/>
      <w:r w:rsidRPr="005F5F60">
        <w:t xml:space="preserve">, </w:t>
      </w:r>
      <w:proofErr w:type="spellStart"/>
      <w:r w:rsidRPr="005F5F60">
        <w:t>використання</w:t>
      </w:r>
      <w:proofErr w:type="spellEnd"/>
      <w:r w:rsidRPr="005F5F60">
        <w:t xml:space="preserve"> </w:t>
      </w:r>
      <w:proofErr w:type="spellStart"/>
      <w:r w:rsidRPr="005F5F60">
        <w:t>фінансових</w:t>
      </w:r>
      <w:proofErr w:type="spellEnd"/>
      <w:r w:rsidRPr="005F5F60">
        <w:t xml:space="preserve">, </w:t>
      </w:r>
      <w:proofErr w:type="spellStart"/>
      <w:r w:rsidRPr="005F5F60">
        <w:t>матеріально-технічних</w:t>
      </w:r>
      <w:proofErr w:type="spellEnd"/>
      <w:r w:rsidRPr="005F5F60">
        <w:t xml:space="preserve"> та </w:t>
      </w:r>
      <w:proofErr w:type="spellStart"/>
      <w:r w:rsidRPr="005F5F60">
        <w:t>інших</w:t>
      </w:r>
      <w:proofErr w:type="spellEnd"/>
      <w:r w:rsidRPr="005F5F60">
        <w:t xml:space="preserve"> </w:t>
      </w:r>
      <w:proofErr w:type="spellStart"/>
      <w:r w:rsidRPr="005F5F60">
        <w:t>залучених</w:t>
      </w:r>
      <w:proofErr w:type="spellEnd"/>
      <w:r w:rsidRPr="005F5F60">
        <w:t xml:space="preserve"> </w:t>
      </w:r>
      <w:proofErr w:type="spellStart"/>
      <w:r w:rsidRPr="005F5F60">
        <w:t>ресурсів</w:t>
      </w:r>
      <w:proofErr w:type="spellEnd"/>
      <w:r w:rsidRPr="005F5F60">
        <w:t xml:space="preserve"> за </w:t>
      </w:r>
      <w:proofErr w:type="spellStart"/>
      <w:r w:rsidRPr="005F5F60">
        <w:t>призначенням</w:t>
      </w:r>
      <w:proofErr w:type="spellEnd"/>
      <w:r w:rsidRPr="005F5F60">
        <w:t xml:space="preserve"> </w:t>
      </w:r>
      <w:proofErr w:type="spellStart"/>
      <w:r w:rsidRPr="005F5F60">
        <w:t>покращення</w:t>
      </w:r>
      <w:proofErr w:type="spellEnd"/>
      <w:r w:rsidRPr="005F5F60">
        <w:t xml:space="preserve"> контролю за </w:t>
      </w:r>
      <w:proofErr w:type="spellStart"/>
      <w:r w:rsidRPr="005F5F60">
        <w:t>належним</w:t>
      </w:r>
      <w:proofErr w:type="spellEnd"/>
      <w:r w:rsidRPr="005F5F60">
        <w:t xml:space="preserve"> </w:t>
      </w:r>
      <w:proofErr w:type="spellStart"/>
      <w:r w:rsidRPr="005F5F60">
        <w:t>їх</w:t>
      </w:r>
      <w:proofErr w:type="spellEnd"/>
      <w:r w:rsidRPr="005F5F60">
        <w:t xml:space="preserve"> </w:t>
      </w:r>
      <w:proofErr w:type="spellStart"/>
      <w:r w:rsidRPr="005F5F60">
        <w:t>виконанням</w:t>
      </w:r>
      <w:proofErr w:type="spellEnd"/>
      <w:r w:rsidRPr="005F5F60">
        <w:t xml:space="preserve">, </w:t>
      </w:r>
      <w:r w:rsidR="007A6317">
        <w:rPr>
          <w:lang w:val="uk-UA"/>
        </w:rPr>
        <w:t>враховуючи висновки постійних</w:t>
      </w:r>
      <w:r w:rsidR="007A6317" w:rsidRPr="002178C8">
        <w:rPr>
          <w:lang w:val="uk-UA"/>
        </w:rPr>
        <w:t xml:space="preserve"> </w:t>
      </w:r>
      <w:r w:rsidR="007A6317" w:rsidRPr="002178C8">
        <w:rPr>
          <w:shd w:val="clear" w:color="auto" w:fill="FFFFFF"/>
          <w:lang w:val="uk-UA"/>
        </w:rPr>
        <w:t>комісі</w:t>
      </w:r>
      <w:r w:rsidR="007A6317">
        <w:rPr>
          <w:shd w:val="clear" w:color="auto" w:fill="FFFFFF"/>
          <w:lang w:val="uk-UA"/>
        </w:rPr>
        <w:t>й</w:t>
      </w:r>
      <w:r w:rsidR="007A6317" w:rsidRPr="002178C8">
        <w:rPr>
          <w:shd w:val="clear" w:color="auto" w:fill="FFFFFF"/>
          <w:lang w:val="uk-UA"/>
        </w:rPr>
        <w:t xml:space="preserve"> сільської ради з питань </w:t>
      </w:r>
      <w:r w:rsidR="007A6317" w:rsidRPr="002178C8">
        <w:rPr>
          <w:color w:val="000000"/>
          <w:lang w:val="uk-UA"/>
        </w:rPr>
        <w:t xml:space="preserve">з питань бюджету, фінансів та планування соціально-економічного </w:t>
      </w:r>
      <w:r w:rsidR="007A6317">
        <w:rPr>
          <w:color w:val="000000"/>
          <w:lang w:val="uk-UA"/>
        </w:rPr>
        <w:t>розвитку та</w:t>
      </w:r>
      <w:r w:rsidR="007A6317">
        <w:rPr>
          <w:shd w:val="clear" w:color="auto" w:fill="FFFFFF"/>
          <w:lang w:val="uk-UA"/>
        </w:rPr>
        <w:t xml:space="preserve"> </w:t>
      </w:r>
      <w:r w:rsidR="007A6317" w:rsidRPr="00CC75BF">
        <w:rPr>
          <w:lang w:val="uk-UA"/>
        </w:rPr>
        <w:t xml:space="preserve">з питань регламенту, депутатської етики, законності, згуртованості, </w:t>
      </w:r>
      <w:r w:rsidR="007A6317" w:rsidRPr="00CC75BF">
        <w:rPr>
          <w:iCs/>
          <w:lang w:val="uk-UA"/>
        </w:rPr>
        <w:t>освіти, фізичного виховання, культури, охорони здоров'я та соціальної політики, міжнародного співробітництва, свободи слова та ЗМІ</w:t>
      </w:r>
      <w:r w:rsidRPr="005F5F60">
        <w:t>,</w:t>
      </w:r>
      <w:r w:rsidR="00083B30">
        <w:rPr>
          <w:lang w:val="uk-UA"/>
        </w:rPr>
        <w:t xml:space="preserve"> </w:t>
      </w:r>
      <w:r w:rsidR="00F42B66">
        <w:rPr>
          <w:lang w:val="uk-UA"/>
        </w:rPr>
        <w:t xml:space="preserve">Тростянецька </w:t>
      </w:r>
      <w:r w:rsidR="00083B30">
        <w:rPr>
          <w:lang w:val="uk-UA"/>
        </w:rPr>
        <w:t>сільська рада</w:t>
      </w:r>
    </w:p>
    <w:p w:rsidR="00303030" w:rsidRDefault="00303030" w:rsidP="00083B30">
      <w:pPr>
        <w:shd w:val="clear" w:color="auto" w:fill="FFFFFF"/>
        <w:ind w:firstLine="708"/>
        <w:jc w:val="center"/>
        <w:outlineLvl w:val="0"/>
        <w:rPr>
          <w:b/>
          <w:lang w:val="uk-UA"/>
        </w:rPr>
      </w:pPr>
    </w:p>
    <w:p w:rsidR="00083B30" w:rsidRDefault="00083B30" w:rsidP="00083B30">
      <w:pPr>
        <w:shd w:val="clear" w:color="auto" w:fill="FFFFFF"/>
        <w:ind w:firstLine="708"/>
        <w:jc w:val="center"/>
        <w:outlineLvl w:val="0"/>
        <w:rPr>
          <w:b/>
          <w:lang w:val="uk-UA"/>
        </w:rPr>
      </w:pPr>
      <w:r w:rsidRPr="00083B30">
        <w:rPr>
          <w:b/>
          <w:lang w:val="uk-UA"/>
        </w:rPr>
        <w:t>В</w:t>
      </w:r>
      <w:r w:rsidR="00303030">
        <w:rPr>
          <w:b/>
          <w:lang w:val="uk-UA"/>
        </w:rPr>
        <w:t>ИРІШИЛА:</w:t>
      </w:r>
    </w:p>
    <w:p w:rsidR="00083B30" w:rsidRDefault="00083B30" w:rsidP="00303030">
      <w:pPr>
        <w:pStyle w:val="Default"/>
        <w:ind w:firstLine="709"/>
      </w:pPr>
    </w:p>
    <w:p w:rsidR="00083B30" w:rsidRPr="006000C4" w:rsidRDefault="00083B30" w:rsidP="00303030">
      <w:pPr>
        <w:pStyle w:val="Default"/>
        <w:ind w:firstLine="709"/>
        <w:jc w:val="both"/>
      </w:pPr>
      <w:r w:rsidRPr="006000C4">
        <w:t>1.</w:t>
      </w:r>
      <w:r w:rsidR="00303030">
        <w:t xml:space="preserve"> </w:t>
      </w:r>
      <w:r w:rsidR="006000C4" w:rsidRPr="006000C4">
        <w:t>Затверди</w:t>
      </w:r>
      <w:r w:rsidRPr="006000C4">
        <w:t>ти Поряд</w:t>
      </w:r>
      <w:r w:rsidR="006000C4">
        <w:t>о</w:t>
      </w:r>
      <w:r w:rsidRPr="006000C4">
        <w:t>к розроблення місцевих цільових програм, фінансування, моніторингу та звітності п</w:t>
      </w:r>
      <w:r w:rsidR="007A6317">
        <w:t xml:space="preserve">ро їх виконання (далі </w:t>
      </w:r>
      <w:r w:rsidR="00303030">
        <w:t xml:space="preserve">– </w:t>
      </w:r>
      <w:r w:rsidR="007A6317">
        <w:t>Порядок), що додається.</w:t>
      </w:r>
    </w:p>
    <w:p w:rsidR="00083B30" w:rsidRPr="006000C4" w:rsidRDefault="00083B30" w:rsidP="00303030">
      <w:pPr>
        <w:pStyle w:val="Default"/>
        <w:ind w:firstLine="709"/>
        <w:jc w:val="both"/>
      </w:pPr>
      <w:r w:rsidRPr="006000C4">
        <w:t>2.</w:t>
      </w:r>
      <w:r w:rsidR="00303030">
        <w:t xml:space="preserve"> </w:t>
      </w:r>
      <w:r w:rsidRPr="006000C4">
        <w:t xml:space="preserve">Головним розпорядникам та одержувачам бюджетних коштів, структурним підрозділам </w:t>
      </w:r>
      <w:r w:rsidR="00B673A5" w:rsidRPr="005F5F60">
        <w:t>Тростянецької сільської ради</w:t>
      </w:r>
      <w:r w:rsidRPr="006000C4">
        <w:t xml:space="preserve"> забезпечити дотримання даного Порядку при розробці та виконанні місцевих цільових програм. </w:t>
      </w:r>
    </w:p>
    <w:p w:rsidR="00330054" w:rsidRPr="00E966B2" w:rsidRDefault="00083B30" w:rsidP="00303030">
      <w:pPr>
        <w:shd w:val="clear" w:color="auto" w:fill="FFFFFF"/>
        <w:ind w:firstLine="709"/>
        <w:jc w:val="both"/>
        <w:outlineLvl w:val="0"/>
        <w:rPr>
          <w:lang w:val="uk-UA"/>
        </w:rPr>
      </w:pPr>
      <w:r w:rsidRPr="006000C4">
        <w:rPr>
          <w:lang w:val="uk-UA"/>
        </w:rPr>
        <w:t>3.</w:t>
      </w:r>
      <w:r w:rsidR="00303030">
        <w:rPr>
          <w:lang w:val="uk-UA"/>
        </w:rPr>
        <w:t xml:space="preserve"> </w:t>
      </w:r>
      <w:r w:rsidRPr="006000C4">
        <w:rPr>
          <w:lang w:val="uk-UA"/>
        </w:rPr>
        <w:t>Координацію роботи щодо виконання рішення покласти на фінансовий відділ с</w:t>
      </w:r>
      <w:r w:rsidR="00375EA1">
        <w:rPr>
          <w:lang w:val="uk-UA"/>
        </w:rPr>
        <w:t>ільськ</w:t>
      </w:r>
      <w:r w:rsidRPr="006000C4">
        <w:rPr>
          <w:lang w:val="uk-UA"/>
        </w:rPr>
        <w:t xml:space="preserve">ої ради, контроль за виконанням рішення </w:t>
      </w:r>
      <w:r w:rsidR="00E966B2">
        <w:rPr>
          <w:lang w:val="uk-UA"/>
        </w:rPr>
        <w:t xml:space="preserve">покласти </w:t>
      </w:r>
      <w:r w:rsidR="00E966B2" w:rsidRPr="00E966B2">
        <w:rPr>
          <w:lang w:val="uk-UA"/>
        </w:rPr>
        <w:t xml:space="preserve">на постійну комісію сільської ради з питань регламенту, депутатської етики, законності, згуртованості, </w:t>
      </w:r>
      <w:r w:rsidR="00E966B2" w:rsidRPr="00E966B2">
        <w:rPr>
          <w:rStyle w:val="aa"/>
          <w:i w:val="0"/>
          <w:color w:val="222222"/>
          <w:lang w:val="uk-UA"/>
        </w:rPr>
        <w:t xml:space="preserve">освіти, фізичного виховання, культури, охорони здоров'я та соціальної політики, міжнародного співробітництва, свободи слова та ЗМІ (голова комісії – </w:t>
      </w:r>
      <w:r w:rsidR="00E966B2">
        <w:rPr>
          <w:rStyle w:val="aa"/>
          <w:b/>
          <w:i w:val="0"/>
          <w:color w:val="222222"/>
          <w:lang w:val="uk-UA"/>
        </w:rPr>
        <w:t>Тарас ДОРОЩУК</w:t>
      </w:r>
      <w:r w:rsidR="00E966B2" w:rsidRPr="00E966B2">
        <w:rPr>
          <w:i/>
          <w:lang w:val="uk-UA"/>
        </w:rPr>
        <w:t xml:space="preserve">) </w:t>
      </w:r>
      <w:r w:rsidR="00E966B2">
        <w:rPr>
          <w:lang w:val="uk-UA"/>
        </w:rPr>
        <w:t xml:space="preserve">та </w:t>
      </w:r>
      <w:r w:rsidR="00E966B2" w:rsidRPr="00E966B2">
        <w:rPr>
          <w:lang w:val="uk-UA"/>
        </w:rPr>
        <w:t xml:space="preserve">постійну комісію сільської ради з питань бюджету, фінансів та планування соціально-економічного розвитку (голова комісії – </w:t>
      </w:r>
      <w:r w:rsidR="00E966B2" w:rsidRPr="00E966B2">
        <w:rPr>
          <w:b/>
          <w:lang w:val="uk-UA"/>
        </w:rPr>
        <w:t>Андрій П'ЯСЕЦЬКИЙ</w:t>
      </w:r>
      <w:r w:rsidR="00E966B2" w:rsidRPr="00E966B2">
        <w:rPr>
          <w:lang w:val="uk-UA"/>
        </w:rPr>
        <w:t>).</w:t>
      </w:r>
    </w:p>
    <w:p w:rsidR="00330054" w:rsidRDefault="00330054" w:rsidP="006000C4">
      <w:pPr>
        <w:shd w:val="clear" w:color="auto" w:fill="FFFFFF"/>
        <w:ind w:firstLine="708"/>
        <w:jc w:val="both"/>
        <w:outlineLvl w:val="0"/>
        <w:rPr>
          <w:lang w:val="uk-UA"/>
        </w:rPr>
      </w:pPr>
    </w:p>
    <w:p w:rsidR="00330054" w:rsidRDefault="00330054" w:rsidP="006000C4">
      <w:pPr>
        <w:shd w:val="clear" w:color="auto" w:fill="FFFFFF"/>
        <w:ind w:firstLine="708"/>
        <w:jc w:val="both"/>
        <w:outlineLvl w:val="0"/>
        <w:rPr>
          <w:lang w:val="uk-UA"/>
        </w:rPr>
      </w:pPr>
    </w:p>
    <w:p w:rsidR="00330054" w:rsidRDefault="00330054" w:rsidP="006000C4">
      <w:pPr>
        <w:shd w:val="clear" w:color="auto" w:fill="FFFFFF"/>
        <w:ind w:firstLine="708"/>
        <w:jc w:val="both"/>
        <w:outlineLvl w:val="0"/>
        <w:rPr>
          <w:lang w:val="uk-UA"/>
        </w:rPr>
      </w:pPr>
    </w:p>
    <w:p w:rsidR="00303030" w:rsidRDefault="00303030" w:rsidP="006000C4">
      <w:pPr>
        <w:shd w:val="clear" w:color="auto" w:fill="FFFFFF"/>
        <w:ind w:firstLine="708"/>
        <w:jc w:val="both"/>
        <w:outlineLvl w:val="0"/>
        <w:rPr>
          <w:lang w:val="uk-UA"/>
        </w:rPr>
      </w:pPr>
    </w:p>
    <w:p w:rsidR="00330054" w:rsidRDefault="00330054" w:rsidP="00303030">
      <w:pPr>
        <w:shd w:val="clear" w:color="auto" w:fill="FFFFFF"/>
        <w:jc w:val="both"/>
        <w:outlineLvl w:val="0"/>
        <w:rPr>
          <w:b/>
          <w:lang w:val="uk-UA"/>
        </w:rPr>
      </w:pPr>
      <w:r w:rsidRPr="00330054">
        <w:rPr>
          <w:b/>
          <w:lang w:val="uk-UA"/>
        </w:rPr>
        <w:t xml:space="preserve">Сільський голова            </w:t>
      </w:r>
      <w:r w:rsidR="00303030">
        <w:rPr>
          <w:b/>
          <w:lang w:val="uk-UA"/>
        </w:rPr>
        <w:tab/>
      </w:r>
      <w:r w:rsidR="00303030">
        <w:rPr>
          <w:b/>
          <w:lang w:val="uk-UA"/>
        </w:rPr>
        <w:tab/>
      </w:r>
      <w:r w:rsidR="00303030">
        <w:rPr>
          <w:b/>
          <w:lang w:val="uk-UA"/>
        </w:rPr>
        <w:tab/>
      </w:r>
      <w:r w:rsidRPr="00330054">
        <w:rPr>
          <w:b/>
          <w:lang w:val="uk-UA"/>
        </w:rPr>
        <w:t xml:space="preserve">                                             </w:t>
      </w:r>
      <w:r>
        <w:rPr>
          <w:b/>
          <w:lang w:val="uk-UA"/>
        </w:rPr>
        <w:t xml:space="preserve">   </w:t>
      </w:r>
      <w:r w:rsidRPr="00330054">
        <w:rPr>
          <w:b/>
          <w:lang w:val="uk-UA"/>
        </w:rPr>
        <w:t xml:space="preserve"> Михайло ЦИХУЛЯК</w:t>
      </w:r>
    </w:p>
    <w:p w:rsidR="00330054" w:rsidRDefault="00330054" w:rsidP="006000C4">
      <w:pPr>
        <w:shd w:val="clear" w:color="auto" w:fill="FFFFFF"/>
        <w:ind w:firstLine="708"/>
        <w:jc w:val="both"/>
        <w:outlineLvl w:val="0"/>
        <w:rPr>
          <w:b/>
          <w:lang w:val="uk-UA"/>
        </w:rPr>
      </w:pPr>
    </w:p>
    <w:p w:rsidR="00330054" w:rsidRDefault="00330054" w:rsidP="006000C4">
      <w:pPr>
        <w:shd w:val="clear" w:color="auto" w:fill="FFFFFF"/>
        <w:ind w:firstLine="708"/>
        <w:jc w:val="both"/>
        <w:outlineLvl w:val="0"/>
        <w:rPr>
          <w:b/>
          <w:lang w:val="uk-UA"/>
        </w:rPr>
      </w:pPr>
    </w:p>
    <w:p w:rsidR="00330054" w:rsidRDefault="00330054" w:rsidP="006000C4">
      <w:pPr>
        <w:shd w:val="clear" w:color="auto" w:fill="FFFFFF"/>
        <w:ind w:firstLine="708"/>
        <w:jc w:val="both"/>
        <w:outlineLvl w:val="0"/>
        <w:rPr>
          <w:b/>
          <w:lang w:val="uk-UA"/>
        </w:rPr>
      </w:pPr>
    </w:p>
    <w:p w:rsidR="007C7713" w:rsidRPr="007C7713" w:rsidRDefault="007C7713" w:rsidP="007C7713">
      <w:pPr>
        <w:ind w:left="5245"/>
        <w:jc w:val="both"/>
        <w:rPr>
          <w:b/>
          <w:bCs/>
          <w:lang w:val="uk-UA"/>
        </w:rPr>
      </w:pPr>
      <w:r w:rsidRPr="007C7713">
        <w:rPr>
          <w:b/>
          <w:bCs/>
          <w:lang w:val="uk-UA"/>
        </w:rPr>
        <w:lastRenderedPageBreak/>
        <w:t>ЗАТВЕРДЖЕНО</w:t>
      </w:r>
    </w:p>
    <w:p w:rsidR="007C7713" w:rsidRPr="007C7713" w:rsidRDefault="007C7713" w:rsidP="007C7713">
      <w:pPr>
        <w:widowControl w:val="0"/>
        <w:autoSpaceDE w:val="0"/>
        <w:autoSpaceDN w:val="0"/>
        <w:adjustRightInd w:val="0"/>
        <w:ind w:left="5245"/>
        <w:jc w:val="both"/>
        <w:rPr>
          <w:u w:val="single"/>
          <w:lang w:val="uk-UA"/>
        </w:rPr>
      </w:pPr>
      <w:r w:rsidRPr="007C7713">
        <w:rPr>
          <w:rFonts w:eastAsia="MS Mincho"/>
          <w:lang w:val="uk-UA"/>
        </w:rPr>
        <w:t xml:space="preserve">рішенням </w:t>
      </w:r>
      <w:r w:rsidRPr="006D1715">
        <w:rPr>
          <w:lang w:val="en-US"/>
        </w:rPr>
        <w:t>LXV</w:t>
      </w:r>
      <w:r w:rsidRPr="007C7713">
        <w:rPr>
          <w:lang w:val="uk-UA"/>
        </w:rPr>
        <w:t xml:space="preserve">ІІІ чергової </w:t>
      </w:r>
      <w:r w:rsidRPr="007C7713">
        <w:rPr>
          <w:bCs/>
          <w:lang w:val="uk-UA" w:eastAsia="ar-SA"/>
        </w:rPr>
        <w:t xml:space="preserve">сесії </w:t>
      </w:r>
      <w:r w:rsidRPr="006D1715">
        <w:rPr>
          <w:bCs/>
          <w:lang w:eastAsia="ar-SA"/>
        </w:rPr>
        <w:t>VIII</w:t>
      </w:r>
      <w:r w:rsidRPr="007C7713">
        <w:rPr>
          <w:bCs/>
          <w:lang w:val="uk-UA" w:eastAsia="ar-SA"/>
        </w:rPr>
        <w:t xml:space="preserve"> скликання </w:t>
      </w:r>
      <w:r w:rsidRPr="007C7713">
        <w:rPr>
          <w:rFonts w:eastAsia="MS Mincho"/>
          <w:lang w:val="uk-UA"/>
        </w:rPr>
        <w:t>Тростянецької сільської ради від 1</w:t>
      </w:r>
      <w:r>
        <w:rPr>
          <w:rFonts w:eastAsia="MS Mincho"/>
          <w:lang w:val="uk-UA"/>
        </w:rPr>
        <w:t>8</w:t>
      </w:r>
      <w:r w:rsidRPr="007C7713">
        <w:rPr>
          <w:rFonts w:eastAsia="MS Mincho"/>
          <w:lang w:val="uk-UA"/>
        </w:rPr>
        <w:t>.</w:t>
      </w:r>
      <w:r>
        <w:rPr>
          <w:rFonts w:eastAsia="MS Mincho"/>
          <w:lang w:val="uk-UA"/>
        </w:rPr>
        <w:t>11</w:t>
      </w:r>
      <w:r w:rsidRPr="007C7713">
        <w:rPr>
          <w:rFonts w:eastAsia="MS Mincho"/>
          <w:lang w:val="uk-UA"/>
        </w:rPr>
        <w:t xml:space="preserve">.2025 </w:t>
      </w:r>
      <w:r w:rsidRPr="007C7713">
        <w:rPr>
          <w:lang w:val="uk-UA"/>
        </w:rPr>
        <w:t xml:space="preserve">№ </w:t>
      </w:r>
      <w:r w:rsidR="006D0E06">
        <w:rPr>
          <w:u w:val="single"/>
          <w:lang w:val="uk-UA"/>
        </w:rPr>
        <w:t>4272</w:t>
      </w:r>
    </w:p>
    <w:p w:rsidR="0031626A" w:rsidRDefault="0031626A" w:rsidP="0031626A">
      <w:pPr>
        <w:pStyle w:val="Default"/>
        <w:jc w:val="right"/>
      </w:pPr>
    </w:p>
    <w:p w:rsidR="0031626A" w:rsidRPr="00303030" w:rsidRDefault="0031626A" w:rsidP="00303030">
      <w:pPr>
        <w:pStyle w:val="Default"/>
        <w:jc w:val="center"/>
      </w:pPr>
      <w:r w:rsidRPr="00303030">
        <w:rPr>
          <w:b/>
          <w:bCs/>
        </w:rPr>
        <w:t>ПОРЯДОК</w:t>
      </w:r>
    </w:p>
    <w:p w:rsidR="0031626A" w:rsidRPr="00303030" w:rsidRDefault="0031626A" w:rsidP="00303030">
      <w:pPr>
        <w:pStyle w:val="Default"/>
        <w:jc w:val="center"/>
      </w:pPr>
      <w:r w:rsidRPr="00303030">
        <w:rPr>
          <w:b/>
          <w:bCs/>
        </w:rPr>
        <w:t>розроблення місцевих цільових програм, фінансування, моніторингу</w:t>
      </w:r>
    </w:p>
    <w:p w:rsidR="0031626A" w:rsidRPr="00303030" w:rsidRDefault="0031626A" w:rsidP="00303030">
      <w:pPr>
        <w:pStyle w:val="Default"/>
        <w:jc w:val="center"/>
        <w:rPr>
          <w:b/>
          <w:bCs/>
        </w:rPr>
      </w:pPr>
      <w:r w:rsidRPr="00303030">
        <w:rPr>
          <w:b/>
          <w:bCs/>
        </w:rPr>
        <w:t>та звітності про їх виконання</w:t>
      </w:r>
    </w:p>
    <w:p w:rsidR="00E83249" w:rsidRPr="00303030" w:rsidRDefault="00E83249" w:rsidP="00303030">
      <w:pPr>
        <w:pStyle w:val="Default"/>
        <w:jc w:val="center"/>
      </w:pPr>
    </w:p>
    <w:p w:rsidR="0031626A" w:rsidRPr="00303030" w:rsidRDefault="0031626A" w:rsidP="00303030">
      <w:pPr>
        <w:pStyle w:val="Default"/>
        <w:jc w:val="center"/>
      </w:pPr>
      <w:r w:rsidRPr="00303030">
        <w:rPr>
          <w:b/>
          <w:bCs/>
        </w:rPr>
        <w:t>І. Загальні положення</w:t>
      </w:r>
    </w:p>
    <w:p w:rsidR="0031626A" w:rsidRPr="00303030" w:rsidRDefault="0031626A" w:rsidP="00303030">
      <w:pPr>
        <w:pStyle w:val="Default"/>
        <w:ind w:firstLine="708"/>
        <w:jc w:val="both"/>
      </w:pPr>
      <w:r w:rsidRPr="00303030">
        <w:t xml:space="preserve">Порядок розроблення місцевих цільових програм, фінансування, моніторингу та звітності про їх виконання (далі – Порядок) підготовлено з метою встановлення єдиного порядку розроблення, погодження, подання для затвердження, внесення змін, моніторингу програм та звітності про їх виконання. </w:t>
      </w:r>
    </w:p>
    <w:p w:rsidR="0031626A" w:rsidRPr="00303030" w:rsidRDefault="0031626A" w:rsidP="00303030">
      <w:pPr>
        <w:pStyle w:val="Default"/>
        <w:ind w:firstLine="708"/>
        <w:jc w:val="both"/>
      </w:pPr>
      <w:r w:rsidRPr="00303030">
        <w:t>Цільова програма (далі – Програма) – це сукупність взаємопов’язаних завдань і заходів, узгоджених за строками та ресурсним забезпеченням з усіма задіяними виконавцями, спрямованих на розв’язання найактуальніших проблем розвитку територіальної громади або окремих галузей економіки чи соціально-культурної сфери громади, реалізація яких здійснюється за рахунок коштів с</w:t>
      </w:r>
      <w:r w:rsidR="005C448B" w:rsidRPr="00303030">
        <w:t>ільськ</w:t>
      </w:r>
      <w:r w:rsidRPr="00303030">
        <w:t xml:space="preserve">ого бюджету </w:t>
      </w:r>
      <w:r w:rsidR="005C448B" w:rsidRPr="00303030">
        <w:t>Тростянецької сільської ради</w:t>
      </w:r>
      <w:r w:rsidRPr="00303030">
        <w:t>, обласного бюджету, державного бюджету та інших залучених коштів. Програма є складовою щорічної програми економічного і соціального розвитку с</w:t>
      </w:r>
      <w:r w:rsidR="00FA284D" w:rsidRPr="00303030">
        <w:t>ільськ</w:t>
      </w:r>
      <w:r w:rsidRPr="00303030">
        <w:t xml:space="preserve">ої ради на відповідний рік. </w:t>
      </w:r>
    </w:p>
    <w:p w:rsidR="0031626A" w:rsidRPr="00303030" w:rsidRDefault="0031626A" w:rsidP="00303030">
      <w:pPr>
        <w:pStyle w:val="Default"/>
        <w:ind w:firstLine="708"/>
        <w:jc w:val="both"/>
      </w:pPr>
      <w:r w:rsidRPr="00303030">
        <w:t xml:space="preserve">Програма вважається комплексною, якщо вона об'єднує декілька програм споріднених напрямів відповідної галузі та передбачає їх функціонування за кількома кодами програмної класифікації видатків селищного бюджету. </w:t>
      </w:r>
    </w:p>
    <w:p w:rsidR="0031626A" w:rsidRPr="00303030" w:rsidRDefault="0031626A" w:rsidP="00303030">
      <w:pPr>
        <w:pStyle w:val="Default"/>
        <w:ind w:firstLine="708"/>
        <w:jc w:val="both"/>
      </w:pPr>
      <w:r w:rsidRPr="00303030">
        <w:t xml:space="preserve">Програма має бути направлена на досягнення мети та цілей, що задекларовані у її змісті. При цьому цілі повинні бути вимірними та співставними ключовими показниками ефективності. </w:t>
      </w:r>
    </w:p>
    <w:p w:rsidR="0031626A" w:rsidRPr="00303030" w:rsidRDefault="0031626A" w:rsidP="00303030">
      <w:pPr>
        <w:pStyle w:val="Default"/>
        <w:ind w:firstLine="708"/>
        <w:jc w:val="both"/>
      </w:pPr>
      <w:r w:rsidRPr="00303030">
        <w:t xml:space="preserve">Підставою для розроблення Програми є: </w:t>
      </w:r>
    </w:p>
    <w:p w:rsidR="0031626A" w:rsidRPr="00303030" w:rsidRDefault="0031626A" w:rsidP="00303030">
      <w:pPr>
        <w:pStyle w:val="Default"/>
        <w:ind w:firstLine="708"/>
        <w:jc w:val="both"/>
      </w:pPr>
      <w:r w:rsidRPr="00303030">
        <w:t xml:space="preserve">- існування проблеми </w:t>
      </w:r>
      <w:r w:rsidR="00BF1DA3" w:rsidRPr="00303030">
        <w:t>сільськ</w:t>
      </w:r>
      <w:r w:rsidR="00943B49" w:rsidRPr="00303030">
        <w:t>ої р</w:t>
      </w:r>
      <w:r w:rsidRPr="00303030">
        <w:t>ади, що відноситься до компетенції місцевого самоврядування, розв’язання якої потребує залучення коштів с</w:t>
      </w:r>
      <w:r w:rsidR="003C41C8" w:rsidRPr="00303030">
        <w:t>ільськог</w:t>
      </w:r>
      <w:r w:rsidRPr="00303030">
        <w:t xml:space="preserve">о бюджету </w:t>
      </w:r>
      <w:r w:rsidR="00FE3FE9" w:rsidRPr="00303030">
        <w:t xml:space="preserve">Тростянецької </w:t>
      </w:r>
      <w:r w:rsidR="00F63AD6" w:rsidRPr="00303030">
        <w:t>сільської ради</w:t>
      </w:r>
      <w:r w:rsidRPr="00303030">
        <w:t xml:space="preserve">, координації спільних дій виконавчих органів </w:t>
      </w:r>
      <w:r w:rsidR="003C41C8" w:rsidRPr="00303030">
        <w:t>Тростянецької сільської ради</w:t>
      </w:r>
      <w:r w:rsidRPr="00303030">
        <w:t xml:space="preserve">, комунальних закладів </w:t>
      </w:r>
      <w:r w:rsidR="007B63F5" w:rsidRPr="00303030">
        <w:t>сільської ради</w:t>
      </w:r>
      <w:r w:rsidRPr="00303030">
        <w:t xml:space="preserve">, підприємств, установ та організацій; </w:t>
      </w:r>
    </w:p>
    <w:p w:rsidR="0031626A" w:rsidRPr="00303030" w:rsidRDefault="0031626A" w:rsidP="00303030">
      <w:pPr>
        <w:pStyle w:val="Default"/>
        <w:ind w:firstLine="708"/>
        <w:jc w:val="both"/>
      </w:pPr>
      <w:r w:rsidRPr="00303030">
        <w:t xml:space="preserve">- відповідність мети Програми пріоритетним напрямам розвитку </w:t>
      </w:r>
      <w:r w:rsidR="00F63AD6" w:rsidRPr="00303030">
        <w:t>сільської ради</w:t>
      </w:r>
      <w:r w:rsidRPr="00303030">
        <w:t xml:space="preserve">; </w:t>
      </w:r>
    </w:p>
    <w:p w:rsidR="0031626A" w:rsidRPr="00303030" w:rsidRDefault="0031626A" w:rsidP="00303030">
      <w:pPr>
        <w:pStyle w:val="Default"/>
        <w:ind w:firstLine="708"/>
        <w:jc w:val="both"/>
      </w:pPr>
      <w:r w:rsidRPr="00303030">
        <w:t>- наявність реальних можливостей для забезпечення виконання заходів Програми: фінансових ресурсів – коштів с</w:t>
      </w:r>
      <w:r w:rsidR="00FE3FE9" w:rsidRPr="00303030">
        <w:t>ільськ</w:t>
      </w:r>
      <w:r w:rsidRPr="00303030">
        <w:t xml:space="preserve">ого бюджету </w:t>
      </w:r>
      <w:r w:rsidR="00BC1C80" w:rsidRPr="00303030">
        <w:t xml:space="preserve">Тростянецької </w:t>
      </w:r>
      <w:r w:rsidR="00F63AD6" w:rsidRPr="00303030">
        <w:t>сільської ради</w:t>
      </w:r>
      <w:r w:rsidRPr="00303030">
        <w:t xml:space="preserve">, обласного бюджету, державного бюджету та інших джерел, матеріально-технічних і трудових ресурсів. </w:t>
      </w:r>
    </w:p>
    <w:p w:rsidR="0031626A" w:rsidRPr="00303030" w:rsidRDefault="0031626A" w:rsidP="00303030">
      <w:pPr>
        <w:pStyle w:val="Default"/>
        <w:jc w:val="both"/>
      </w:pPr>
      <w:r w:rsidRPr="00303030">
        <w:t xml:space="preserve">Заходи Програми, що розробляється, не повинні дублювати заходи інших цільових програм. </w:t>
      </w:r>
    </w:p>
    <w:p w:rsidR="00FC2685" w:rsidRPr="00303030" w:rsidRDefault="00FC2685" w:rsidP="00303030">
      <w:pPr>
        <w:pStyle w:val="Default"/>
        <w:jc w:val="both"/>
      </w:pPr>
    </w:p>
    <w:p w:rsidR="0031626A" w:rsidRPr="00303030" w:rsidRDefault="0031626A" w:rsidP="00303030">
      <w:pPr>
        <w:pStyle w:val="Default"/>
        <w:jc w:val="center"/>
      </w:pPr>
      <w:r w:rsidRPr="00303030">
        <w:rPr>
          <w:b/>
          <w:bCs/>
        </w:rPr>
        <w:t>ІІ. Стадії розроблення та виконання цільових програм</w:t>
      </w:r>
    </w:p>
    <w:p w:rsidR="0031626A" w:rsidRPr="00303030" w:rsidRDefault="0031626A" w:rsidP="00303030">
      <w:pPr>
        <w:pStyle w:val="Default"/>
        <w:ind w:firstLine="708"/>
      </w:pPr>
      <w:r w:rsidRPr="00303030">
        <w:t xml:space="preserve">Основними стадіями розроблення та виконання Програми є: </w:t>
      </w:r>
    </w:p>
    <w:p w:rsidR="0031626A" w:rsidRPr="00303030" w:rsidRDefault="0031626A" w:rsidP="00303030">
      <w:pPr>
        <w:pStyle w:val="Default"/>
      </w:pPr>
      <w:r w:rsidRPr="00303030">
        <w:t xml:space="preserve">1. Ініціювання розроблення Програми. </w:t>
      </w:r>
    </w:p>
    <w:p w:rsidR="0031626A" w:rsidRPr="00303030" w:rsidRDefault="0031626A" w:rsidP="00303030">
      <w:pPr>
        <w:pStyle w:val="Default"/>
      </w:pPr>
      <w:r w:rsidRPr="00303030">
        <w:t xml:space="preserve">2. Підготовка </w:t>
      </w:r>
      <w:proofErr w:type="spellStart"/>
      <w:r w:rsidRPr="00303030">
        <w:t>проєкту</w:t>
      </w:r>
      <w:proofErr w:type="spellEnd"/>
      <w:r w:rsidR="007A6317" w:rsidRPr="00303030">
        <w:t xml:space="preserve"> </w:t>
      </w:r>
      <w:r w:rsidRPr="00303030">
        <w:t xml:space="preserve">Програми. </w:t>
      </w:r>
    </w:p>
    <w:p w:rsidR="00330054" w:rsidRPr="00303030" w:rsidRDefault="0031626A" w:rsidP="00303030">
      <w:pPr>
        <w:shd w:val="clear" w:color="auto" w:fill="FFFFFF"/>
        <w:jc w:val="both"/>
        <w:outlineLvl w:val="0"/>
        <w:rPr>
          <w:lang w:val="uk-UA"/>
        </w:rPr>
      </w:pPr>
      <w:r w:rsidRPr="00303030">
        <w:t xml:space="preserve">3. </w:t>
      </w:r>
      <w:proofErr w:type="spellStart"/>
      <w:r w:rsidR="0037691D" w:rsidRPr="00303030">
        <w:t>Схвалення</w:t>
      </w:r>
      <w:proofErr w:type="spellEnd"/>
      <w:r w:rsidR="0037691D" w:rsidRPr="00303030">
        <w:t xml:space="preserve"> </w:t>
      </w:r>
      <w:proofErr w:type="spellStart"/>
      <w:r w:rsidR="0037691D" w:rsidRPr="00303030">
        <w:t>проєкту</w:t>
      </w:r>
      <w:proofErr w:type="spellEnd"/>
      <w:r w:rsidR="0037691D" w:rsidRPr="00303030">
        <w:t xml:space="preserve"> </w:t>
      </w:r>
      <w:proofErr w:type="spellStart"/>
      <w:r w:rsidR="0037691D" w:rsidRPr="00303030">
        <w:t>програми</w:t>
      </w:r>
      <w:proofErr w:type="spellEnd"/>
      <w:r w:rsidR="0037691D" w:rsidRPr="00303030">
        <w:t xml:space="preserve"> та </w:t>
      </w:r>
      <w:proofErr w:type="spellStart"/>
      <w:r w:rsidR="0037691D" w:rsidRPr="00303030">
        <w:t>прийняття</w:t>
      </w:r>
      <w:proofErr w:type="spellEnd"/>
      <w:r w:rsidR="0037691D" w:rsidRPr="00303030">
        <w:t xml:space="preserve"> </w:t>
      </w:r>
      <w:proofErr w:type="spellStart"/>
      <w:r w:rsidR="0037691D" w:rsidRPr="00303030">
        <w:t>рішення</w:t>
      </w:r>
      <w:proofErr w:type="spellEnd"/>
      <w:r w:rsidR="0037691D" w:rsidRPr="00303030">
        <w:t xml:space="preserve"> </w:t>
      </w:r>
      <w:proofErr w:type="spellStart"/>
      <w:r w:rsidR="0037691D" w:rsidRPr="00303030">
        <w:t>щодо</w:t>
      </w:r>
      <w:proofErr w:type="spellEnd"/>
      <w:r w:rsidR="0037691D" w:rsidRPr="00303030">
        <w:t xml:space="preserve"> </w:t>
      </w:r>
      <w:r w:rsidR="007A6317" w:rsidRPr="00303030">
        <w:rPr>
          <w:lang w:val="uk-UA"/>
        </w:rPr>
        <w:t xml:space="preserve">затвердження програми, </w:t>
      </w:r>
      <w:proofErr w:type="spellStart"/>
      <w:r w:rsidR="0037691D" w:rsidRPr="00303030">
        <w:t>визначення</w:t>
      </w:r>
      <w:proofErr w:type="spellEnd"/>
      <w:r w:rsidR="0037691D" w:rsidRPr="00303030">
        <w:t xml:space="preserve"> головного </w:t>
      </w:r>
      <w:proofErr w:type="spellStart"/>
      <w:r w:rsidR="0037691D" w:rsidRPr="00303030">
        <w:t>розробника</w:t>
      </w:r>
      <w:proofErr w:type="spellEnd"/>
      <w:r w:rsidR="0037691D" w:rsidRPr="00303030">
        <w:t xml:space="preserve"> </w:t>
      </w:r>
      <w:proofErr w:type="spellStart"/>
      <w:r w:rsidR="0037691D" w:rsidRPr="00303030">
        <w:t>програми</w:t>
      </w:r>
      <w:proofErr w:type="spellEnd"/>
      <w:r w:rsidR="0037691D" w:rsidRPr="00303030">
        <w:t xml:space="preserve"> та </w:t>
      </w:r>
      <w:proofErr w:type="spellStart"/>
      <w:r w:rsidR="0037691D" w:rsidRPr="00303030">
        <w:t>строків</w:t>
      </w:r>
      <w:proofErr w:type="spellEnd"/>
      <w:r w:rsidR="0037691D" w:rsidRPr="00303030">
        <w:t xml:space="preserve"> </w:t>
      </w:r>
      <w:proofErr w:type="spellStart"/>
      <w:r w:rsidR="0037691D" w:rsidRPr="00303030">
        <w:t>її</w:t>
      </w:r>
      <w:proofErr w:type="spellEnd"/>
      <w:r w:rsidR="0037691D" w:rsidRPr="00303030">
        <w:t xml:space="preserve"> </w:t>
      </w:r>
      <w:r w:rsidR="007A6317" w:rsidRPr="00303030">
        <w:rPr>
          <w:lang w:val="uk-UA"/>
        </w:rPr>
        <w:t>дії</w:t>
      </w:r>
      <w:r w:rsidR="007424C7" w:rsidRPr="00303030">
        <w:rPr>
          <w:lang w:val="uk-UA"/>
        </w:rPr>
        <w:t>.</w:t>
      </w:r>
    </w:p>
    <w:p w:rsidR="005C0809" w:rsidRPr="00303030" w:rsidRDefault="005C0809" w:rsidP="00303030">
      <w:pPr>
        <w:pStyle w:val="Default"/>
      </w:pPr>
      <w:r w:rsidRPr="00303030">
        <w:t xml:space="preserve">4. Затвердження бюджетних призначень на виконання Програми. </w:t>
      </w:r>
    </w:p>
    <w:p w:rsidR="005C0809" w:rsidRPr="00303030" w:rsidRDefault="005C0809" w:rsidP="00303030">
      <w:pPr>
        <w:pStyle w:val="Default"/>
      </w:pPr>
      <w:r w:rsidRPr="00303030">
        <w:t xml:space="preserve">5. Внесення змін до Програми. </w:t>
      </w:r>
    </w:p>
    <w:p w:rsidR="005C0809" w:rsidRPr="00303030" w:rsidRDefault="005C0809" w:rsidP="00303030">
      <w:pPr>
        <w:shd w:val="clear" w:color="auto" w:fill="FFFFFF"/>
        <w:jc w:val="both"/>
        <w:outlineLvl w:val="0"/>
      </w:pPr>
      <w:r w:rsidRPr="00303030">
        <w:t xml:space="preserve">6. </w:t>
      </w:r>
      <w:proofErr w:type="spellStart"/>
      <w:r w:rsidRPr="00303030">
        <w:t>Здійснення</w:t>
      </w:r>
      <w:proofErr w:type="spellEnd"/>
      <w:r w:rsidRPr="00303030">
        <w:t xml:space="preserve"> </w:t>
      </w:r>
      <w:proofErr w:type="spellStart"/>
      <w:r w:rsidRPr="00303030">
        <w:t>моніторингу</w:t>
      </w:r>
      <w:proofErr w:type="spellEnd"/>
      <w:r w:rsidRPr="00303030">
        <w:t xml:space="preserve"> та </w:t>
      </w:r>
      <w:proofErr w:type="spellStart"/>
      <w:r w:rsidRPr="00303030">
        <w:t>підготовка</w:t>
      </w:r>
      <w:proofErr w:type="spellEnd"/>
      <w:r w:rsidRPr="00303030">
        <w:t xml:space="preserve"> </w:t>
      </w:r>
      <w:proofErr w:type="spellStart"/>
      <w:r w:rsidRPr="00303030">
        <w:t>звітів</w:t>
      </w:r>
      <w:proofErr w:type="spellEnd"/>
      <w:r w:rsidRPr="00303030">
        <w:t xml:space="preserve"> про </w:t>
      </w:r>
      <w:proofErr w:type="spellStart"/>
      <w:r w:rsidRPr="00303030">
        <w:t>виконання</w:t>
      </w:r>
      <w:proofErr w:type="spellEnd"/>
      <w:r w:rsidRPr="00303030">
        <w:t xml:space="preserve"> </w:t>
      </w:r>
      <w:proofErr w:type="spellStart"/>
      <w:r w:rsidRPr="00303030">
        <w:t>Програми</w:t>
      </w:r>
      <w:proofErr w:type="spellEnd"/>
      <w:r w:rsidRPr="00303030">
        <w:t>.</w:t>
      </w:r>
    </w:p>
    <w:p w:rsidR="00FC2685" w:rsidRPr="00303030" w:rsidRDefault="00FC2685" w:rsidP="00303030">
      <w:pPr>
        <w:shd w:val="clear" w:color="auto" w:fill="FFFFFF"/>
        <w:jc w:val="both"/>
        <w:outlineLvl w:val="0"/>
      </w:pPr>
    </w:p>
    <w:p w:rsidR="00C0262F" w:rsidRPr="00303030" w:rsidRDefault="00C0262F" w:rsidP="00303030">
      <w:pPr>
        <w:pStyle w:val="Default"/>
        <w:jc w:val="center"/>
      </w:pPr>
      <w:r w:rsidRPr="00303030">
        <w:rPr>
          <w:b/>
          <w:bCs/>
        </w:rPr>
        <w:t>1. Ініціювання розроблення цільової програми</w:t>
      </w:r>
    </w:p>
    <w:p w:rsidR="00C0262F" w:rsidRPr="00303030" w:rsidRDefault="00C0262F" w:rsidP="00303030">
      <w:pPr>
        <w:pStyle w:val="Default"/>
        <w:ind w:firstLine="708"/>
        <w:jc w:val="both"/>
      </w:pPr>
      <w:r w:rsidRPr="00303030">
        <w:t xml:space="preserve">Ініціаторами розроблення цільових програм можуть бути виконавчі органи, комунальні заклади та підприємства </w:t>
      </w:r>
      <w:r w:rsidR="00E76EBF" w:rsidRPr="00303030">
        <w:t>Тростянецької сільської ради</w:t>
      </w:r>
      <w:r w:rsidRPr="00303030">
        <w:t xml:space="preserve">, установи, організації та </w:t>
      </w:r>
      <w:r w:rsidRPr="00303030">
        <w:lastRenderedPageBreak/>
        <w:t xml:space="preserve">інші зацікавлені сторони. Якщо ініціаторами є виконавчі органи, комунальні заклади та підприємства </w:t>
      </w:r>
      <w:r w:rsidR="00E4653E" w:rsidRPr="00303030">
        <w:t>Тростянецької сільської ради</w:t>
      </w:r>
      <w:r w:rsidRPr="00303030">
        <w:t xml:space="preserve">, установи, організації, то вони являються головними розробниками Програми. </w:t>
      </w:r>
    </w:p>
    <w:p w:rsidR="00FC2685" w:rsidRPr="00303030" w:rsidRDefault="00C0262F" w:rsidP="00303030">
      <w:pPr>
        <w:pStyle w:val="Default"/>
        <w:ind w:firstLine="708"/>
        <w:jc w:val="both"/>
      </w:pPr>
      <w:r w:rsidRPr="00303030">
        <w:t xml:space="preserve">Якщо ініціатором розроблення програми є інші зацікавлені сторони, вони подають пропозиції щодо наявності підстав розроблення Програми </w:t>
      </w:r>
      <w:r w:rsidR="00CC649C" w:rsidRPr="00303030">
        <w:t xml:space="preserve">Тростянецькій сільській </w:t>
      </w:r>
      <w:r w:rsidR="007A6317" w:rsidRPr="00303030">
        <w:t xml:space="preserve">раді, проект програми </w:t>
      </w:r>
      <w:r w:rsidRPr="00303030">
        <w:t>для підготовки відповідними структурними підрозділами с</w:t>
      </w:r>
      <w:r w:rsidR="00CC649C" w:rsidRPr="00303030">
        <w:t>ільськ</w:t>
      </w:r>
      <w:r w:rsidRPr="00303030">
        <w:t xml:space="preserve">ої ради, до повноважень яких належать відповідні питання, висновків щодо доцільності розроблення Програми. </w:t>
      </w:r>
    </w:p>
    <w:p w:rsidR="00303030" w:rsidRDefault="00303030" w:rsidP="00303030">
      <w:pPr>
        <w:pStyle w:val="Default"/>
        <w:jc w:val="center"/>
        <w:rPr>
          <w:b/>
          <w:bCs/>
        </w:rPr>
      </w:pPr>
    </w:p>
    <w:p w:rsidR="00C0262F" w:rsidRPr="00303030" w:rsidRDefault="00C0262F" w:rsidP="00303030">
      <w:pPr>
        <w:pStyle w:val="Default"/>
        <w:jc w:val="center"/>
      </w:pPr>
      <w:r w:rsidRPr="00303030">
        <w:rPr>
          <w:b/>
          <w:bCs/>
        </w:rPr>
        <w:t xml:space="preserve">2. Підготовка </w:t>
      </w:r>
      <w:proofErr w:type="spellStart"/>
      <w:r w:rsidRPr="00303030">
        <w:rPr>
          <w:b/>
          <w:bCs/>
        </w:rPr>
        <w:t>про</w:t>
      </w:r>
      <w:r w:rsidR="00E461E5" w:rsidRPr="00303030">
        <w:rPr>
          <w:b/>
          <w:bCs/>
        </w:rPr>
        <w:t>є</w:t>
      </w:r>
      <w:r w:rsidRPr="00303030">
        <w:rPr>
          <w:b/>
          <w:bCs/>
        </w:rPr>
        <w:t>кту</w:t>
      </w:r>
      <w:proofErr w:type="spellEnd"/>
      <w:r w:rsidRPr="00303030">
        <w:rPr>
          <w:b/>
          <w:bCs/>
        </w:rPr>
        <w:t xml:space="preserve"> цільової програми</w:t>
      </w:r>
    </w:p>
    <w:p w:rsidR="00C0262F" w:rsidRPr="00303030" w:rsidRDefault="00C0262F" w:rsidP="00303030">
      <w:pPr>
        <w:pStyle w:val="Default"/>
        <w:ind w:firstLine="708"/>
        <w:jc w:val="both"/>
      </w:pPr>
      <w:r w:rsidRPr="00303030">
        <w:t xml:space="preserve">2.1. Підготовка </w:t>
      </w:r>
      <w:proofErr w:type="spellStart"/>
      <w:r w:rsidRPr="00303030">
        <w:t>про</w:t>
      </w:r>
      <w:r w:rsidR="00043072" w:rsidRPr="00303030">
        <w:t>є</w:t>
      </w:r>
      <w:r w:rsidRPr="00303030">
        <w:t>кту</w:t>
      </w:r>
      <w:proofErr w:type="spellEnd"/>
      <w:r w:rsidRPr="00303030">
        <w:t xml:space="preserve"> Програми здійснюється її розробником самостійно або спільно із заінтересованими науковими, громадськими організаціями, підприємствами, установами, які зацікавлені у прийнятті та реалізації Програми. Для забезпечення підготовки </w:t>
      </w:r>
      <w:proofErr w:type="spellStart"/>
      <w:r w:rsidRPr="00303030">
        <w:t>про</w:t>
      </w:r>
      <w:r w:rsidR="00043072" w:rsidRPr="00303030">
        <w:t>є</w:t>
      </w:r>
      <w:r w:rsidRPr="00303030">
        <w:t>кту</w:t>
      </w:r>
      <w:proofErr w:type="spellEnd"/>
      <w:r w:rsidRPr="00303030">
        <w:t xml:space="preserve"> Програми можуть утворюватися (відповідним розпорядженням с</w:t>
      </w:r>
      <w:r w:rsidR="00043072" w:rsidRPr="00303030">
        <w:t>ільськ</w:t>
      </w:r>
      <w:r w:rsidRPr="00303030">
        <w:t xml:space="preserve">ого голови) робочі групи з представників виконавчих органів </w:t>
      </w:r>
      <w:r w:rsidR="0087092E" w:rsidRPr="00303030">
        <w:t>Тростянецької сільської ради</w:t>
      </w:r>
      <w:r w:rsidRPr="00303030">
        <w:t xml:space="preserve">, бізнесових кіл, наукових та громадських організацій тощо. </w:t>
      </w:r>
    </w:p>
    <w:p w:rsidR="00C0262F" w:rsidRPr="00303030" w:rsidRDefault="00C0262F" w:rsidP="00303030">
      <w:pPr>
        <w:pStyle w:val="Default"/>
        <w:ind w:firstLine="708"/>
        <w:jc w:val="both"/>
      </w:pPr>
      <w:r w:rsidRPr="00303030">
        <w:t xml:space="preserve">2.2. </w:t>
      </w:r>
      <w:proofErr w:type="spellStart"/>
      <w:r w:rsidRPr="00303030">
        <w:t>Про</w:t>
      </w:r>
      <w:r w:rsidR="00181AB6" w:rsidRPr="00303030">
        <w:t>є</w:t>
      </w:r>
      <w:r w:rsidRPr="00303030">
        <w:t>кт</w:t>
      </w:r>
      <w:proofErr w:type="spellEnd"/>
      <w:r w:rsidRPr="00303030">
        <w:t xml:space="preserve"> Програми повинен містити такі розділи: </w:t>
      </w:r>
    </w:p>
    <w:p w:rsidR="009D41EB" w:rsidRPr="00303030" w:rsidRDefault="009D41EB" w:rsidP="00303030">
      <w:pPr>
        <w:pStyle w:val="Default"/>
        <w:ind w:firstLine="708"/>
        <w:jc w:val="both"/>
      </w:pPr>
      <w:r w:rsidRPr="00303030">
        <w:t>- загальні положення</w:t>
      </w:r>
    </w:p>
    <w:p w:rsidR="00C0262F" w:rsidRPr="00303030" w:rsidRDefault="00C0262F" w:rsidP="00303030">
      <w:pPr>
        <w:pStyle w:val="Default"/>
        <w:ind w:firstLine="708"/>
        <w:jc w:val="both"/>
      </w:pPr>
      <w:r w:rsidRPr="00303030">
        <w:t xml:space="preserve">- проблема, на розв’язання якої спрямована Програма; </w:t>
      </w:r>
    </w:p>
    <w:p w:rsidR="00C0262F" w:rsidRPr="00303030" w:rsidRDefault="00C0262F" w:rsidP="00303030">
      <w:pPr>
        <w:pStyle w:val="Default"/>
        <w:ind w:firstLine="708"/>
        <w:jc w:val="both"/>
      </w:pPr>
      <w:r w:rsidRPr="00303030">
        <w:t xml:space="preserve">- мета Програми; </w:t>
      </w:r>
    </w:p>
    <w:p w:rsidR="00C0262F" w:rsidRPr="00303030" w:rsidRDefault="00C0262F" w:rsidP="00303030">
      <w:pPr>
        <w:pStyle w:val="Default"/>
        <w:ind w:firstLine="708"/>
        <w:jc w:val="both"/>
      </w:pPr>
      <w:r w:rsidRPr="00303030">
        <w:t xml:space="preserve">- завдання і заходи виконання Програми; </w:t>
      </w:r>
    </w:p>
    <w:p w:rsidR="00C0262F" w:rsidRPr="00303030" w:rsidRDefault="00C0262F" w:rsidP="00303030">
      <w:pPr>
        <w:pStyle w:val="Default"/>
        <w:ind w:firstLine="708"/>
        <w:jc w:val="both"/>
      </w:pPr>
      <w:r w:rsidRPr="00303030">
        <w:t xml:space="preserve">- обсяги та джерела фінансування Програми; </w:t>
      </w:r>
    </w:p>
    <w:p w:rsidR="00C0262F" w:rsidRPr="00303030" w:rsidRDefault="00C0262F" w:rsidP="00303030">
      <w:pPr>
        <w:pStyle w:val="Default"/>
        <w:ind w:firstLine="708"/>
        <w:jc w:val="both"/>
      </w:pPr>
      <w:r w:rsidRPr="00303030">
        <w:t xml:space="preserve">- строки та етапи виконання Програми; </w:t>
      </w:r>
    </w:p>
    <w:p w:rsidR="00C0262F" w:rsidRPr="00303030" w:rsidRDefault="00C0262F" w:rsidP="00303030">
      <w:pPr>
        <w:pStyle w:val="Default"/>
        <w:ind w:firstLine="708"/>
        <w:jc w:val="both"/>
      </w:pPr>
      <w:r w:rsidRPr="00303030">
        <w:t xml:space="preserve">- очікувані результати Програми; </w:t>
      </w:r>
    </w:p>
    <w:p w:rsidR="00C0262F" w:rsidRPr="00303030" w:rsidRDefault="00C0262F" w:rsidP="00303030">
      <w:pPr>
        <w:pStyle w:val="Default"/>
        <w:ind w:firstLine="708"/>
        <w:jc w:val="both"/>
      </w:pPr>
      <w:r w:rsidRPr="00303030">
        <w:t>- координація та контр</w:t>
      </w:r>
      <w:r w:rsidR="009D41EB" w:rsidRPr="00303030">
        <w:t>оль за ходом виконання Програми;</w:t>
      </w:r>
      <w:r w:rsidRPr="00303030">
        <w:t xml:space="preserve"> </w:t>
      </w:r>
    </w:p>
    <w:p w:rsidR="009D41EB" w:rsidRPr="00303030" w:rsidRDefault="009D41EB" w:rsidP="00303030">
      <w:pPr>
        <w:pStyle w:val="Default"/>
        <w:ind w:firstLine="708"/>
        <w:jc w:val="both"/>
      </w:pPr>
      <w:r w:rsidRPr="00303030">
        <w:t>- паспорт Програми ( додаток1);</w:t>
      </w:r>
    </w:p>
    <w:p w:rsidR="009D41EB" w:rsidRPr="00303030" w:rsidRDefault="009D41EB" w:rsidP="00303030">
      <w:pPr>
        <w:pStyle w:val="Default"/>
        <w:ind w:firstLine="708"/>
        <w:jc w:val="both"/>
      </w:pPr>
      <w:r w:rsidRPr="00303030">
        <w:t>- ресурсне забезпечення програми (додаток 2);</w:t>
      </w:r>
    </w:p>
    <w:p w:rsidR="009D41EB" w:rsidRPr="00303030" w:rsidRDefault="009D41EB" w:rsidP="00303030">
      <w:pPr>
        <w:pStyle w:val="Default"/>
        <w:ind w:firstLine="708"/>
        <w:jc w:val="both"/>
      </w:pPr>
      <w:r w:rsidRPr="00303030">
        <w:t>- завдання та заходи з реалізації програми ( додаток 3)</w:t>
      </w:r>
    </w:p>
    <w:p w:rsidR="00C0262F" w:rsidRPr="00303030" w:rsidRDefault="00C0262F" w:rsidP="00303030">
      <w:pPr>
        <w:pStyle w:val="Default"/>
        <w:ind w:firstLine="708"/>
        <w:jc w:val="both"/>
      </w:pPr>
      <w:r w:rsidRPr="00303030">
        <w:t xml:space="preserve">2.2.1. </w:t>
      </w:r>
      <w:r w:rsidR="009D41EB" w:rsidRPr="00303030">
        <w:t>Загальні положення - це вступна частина будь-якої цільової або бюджетної програми (місцевої, регіональної чи державної), яка задає правові, організаційні та змістові рамки документа</w:t>
      </w:r>
      <w:r w:rsidRPr="00303030">
        <w:t xml:space="preserve">. </w:t>
      </w:r>
    </w:p>
    <w:p w:rsidR="00C0262F" w:rsidRPr="00303030" w:rsidRDefault="00C0262F" w:rsidP="00303030">
      <w:pPr>
        <w:pStyle w:val="Default"/>
        <w:ind w:firstLine="708"/>
        <w:jc w:val="both"/>
      </w:pPr>
      <w:r w:rsidRPr="00303030">
        <w:t xml:space="preserve">2.2.2. Проблема, на розв’язання якої спрямована Програма. </w:t>
      </w:r>
    </w:p>
    <w:p w:rsidR="00C0262F" w:rsidRPr="00303030" w:rsidRDefault="00C0262F" w:rsidP="00303030">
      <w:pPr>
        <w:pStyle w:val="Default"/>
        <w:ind w:firstLine="708"/>
        <w:jc w:val="both"/>
      </w:pPr>
      <w:r w:rsidRPr="00303030">
        <w:t xml:space="preserve">Розділ повинен містити: </w:t>
      </w:r>
    </w:p>
    <w:p w:rsidR="00C0262F" w:rsidRPr="00303030" w:rsidRDefault="00C0262F" w:rsidP="00303030">
      <w:pPr>
        <w:pStyle w:val="Default"/>
        <w:ind w:firstLine="708"/>
        <w:jc w:val="both"/>
      </w:pPr>
      <w:r w:rsidRPr="00303030">
        <w:t xml:space="preserve">- визначення проблеми та обов’язкове обґрунтування щодо віднесення її до таких, що потребують вирішення; </w:t>
      </w:r>
    </w:p>
    <w:p w:rsidR="00C0262F" w:rsidRPr="00303030" w:rsidRDefault="00C0262F" w:rsidP="00303030">
      <w:pPr>
        <w:pStyle w:val="Default"/>
        <w:ind w:firstLine="708"/>
        <w:jc w:val="both"/>
      </w:pPr>
      <w:r w:rsidRPr="00303030">
        <w:t xml:space="preserve">- інформацію та аналіз ситуації в </w:t>
      </w:r>
      <w:r w:rsidR="00814C70" w:rsidRPr="00303030">
        <w:t>сільській раді</w:t>
      </w:r>
      <w:r w:rsidRPr="00303030">
        <w:t xml:space="preserve"> з питань, на вирішення яких спрямована Програма, з урахуванням гендерних аспектів. </w:t>
      </w:r>
    </w:p>
    <w:p w:rsidR="00C0262F" w:rsidRPr="00303030" w:rsidRDefault="00C0262F" w:rsidP="00303030">
      <w:pPr>
        <w:pStyle w:val="Default"/>
        <w:ind w:firstLine="708"/>
        <w:jc w:val="both"/>
      </w:pPr>
      <w:r w:rsidRPr="00303030">
        <w:t xml:space="preserve">2.2.3. Мета Програми. </w:t>
      </w:r>
    </w:p>
    <w:p w:rsidR="00C0262F" w:rsidRPr="00303030" w:rsidRDefault="00C0262F" w:rsidP="00303030">
      <w:pPr>
        <w:pStyle w:val="Default"/>
        <w:ind w:firstLine="708"/>
        <w:jc w:val="both"/>
      </w:pPr>
      <w:r w:rsidRPr="00303030">
        <w:t xml:space="preserve">Визначення мети є одним із головних аспектів підготовки Програми. </w:t>
      </w:r>
    </w:p>
    <w:p w:rsidR="00C0262F" w:rsidRPr="00303030" w:rsidRDefault="00C0262F" w:rsidP="00303030">
      <w:pPr>
        <w:pStyle w:val="Default"/>
        <w:ind w:firstLine="708"/>
        <w:jc w:val="both"/>
      </w:pPr>
      <w:r w:rsidRPr="00303030">
        <w:t xml:space="preserve">У цьому розділі чітко і стисло визначається мета програми, яка повинна бути тісно пов'язана з визначеною проблемою, Програма повинна мати лише одну </w:t>
      </w:r>
      <w:r w:rsidR="00956D98" w:rsidRPr="00303030">
        <w:t>мету, яка відображає кінцевий результат, на досягнення якого спрямована ця Програма.</w:t>
      </w:r>
    </w:p>
    <w:p w:rsidR="00956D98" w:rsidRPr="00303030" w:rsidRDefault="00956D98" w:rsidP="00303030">
      <w:pPr>
        <w:pStyle w:val="Default"/>
        <w:ind w:firstLine="708"/>
        <w:jc w:val="both"/>
      </w:pPr>
      <w:r w:rsidRPr="00303030">
        <w:t xml:space="preserve">2.2.4. Завдання і заходи виконання Програми. </w:t>
      </w:r>
    </w:p>
    <w:p w:rsidR="00956D98" w:rsidRPr="00303030" w:rsidRDefault="000A21BF" w:rsidP="00303030">
      <w:pPr>
        <w:pStyle w:val="Default"/>
        <w:ind w:firstLine="708"/>
        <w:jc w:val="both"/>
      </w:pPr>
      <w:r w:rsidRPr="00303030">
        <w:t xml:space="preserve">У цьому розділі </w:t>
      </w:r>
      <w:r w:rsidR="00956D98" w:rsidRPr="00303030">
        <w:t xml:space="preserve">зазначаються завдання та засоби розв’язання проблеми, на вирішення яких спрямована Програма. </w:t>
      </w:r>
    </w:p>
    <w:p w:rsidR="00956D98" w:rsidRPr="00303030" w:rsidRDefault="00956D98" w:rsidP="00303030">
      <w:pPr>
        <w:pStyle w:val="Default"/>
        <w:ind w:firstLine="708"/>
        <w:jc w:val="both"/>
      </w:pPr>
      <w:r w:rsidRPr="00303030">
        <w:t xml:space="preserve">Завдання Програми – це планова діяльність, що може бути виміряна й виконана у певному проміжку часу. </w:t>
      </w:r>
      <w:r w:rsidR="00E54FBE" w:rsidRPr="00303030">
        <w:t xml:space="preserve"> </w:t>
      </w:r>
      <w:r w:rsidRPr="00303030">
        <w:t xml:space="preserve">Завдання дають уявлення про те, що треба зробити, щоб досягти мети. </w:t>
      </w:r>
    </w:p>
    <w:p w:rsidR="00956D98" w:rsidRPr="00303030" w:rsidRDefault="00956D98" w:rsidP="00303030">
      <w:pPr>
        <w:shd w:val="clear" w:color="auto" w:fill="FFFFFF"/>
        <w:ind w:firstLine="708"/>
        <w:jc w:val="both"/>
        <w:outlineLvl w:val="0"/>
      </w:pPr>
      <w:r w:rsidRPr="00303030">
        <w:t xml:space="preserve">Заходи </w:t>
      </w:r>
      <w:proofErr w:type="spellStart"/>
      <w:r w:rsidRPr="00303030">
        <w:t>Програми</w:t>
      </w:r>
      <w:proofErr w:type="spellEnd"/>
      <w:r w:rsidRPr="00303030">
        <w:t xml:space="preserve"> – </w:t>
      </w:r>
      <w:proofErr w:type="spellStart"/>
      <w:r w:rsidRPr="00303030">
        <w:t>це</w:t>
      </w:r>
      <w:proofErr w:type="spellEnd"/>
      <w:r w:rsidRPr="00303030">
        <w:t xml:space="preserve"> </w:t>
      </w:r>
      <w:proofErr w:type="spellStart"/>
      <w:r w:rsidRPr="00303030">
        <w:t>конкретні</w:t>
      </w:r>
      <w:proofErr w:type="spellEnd"/>
      <w:r w:rsidRPr="00303030">
        <w:t xml:space="preserve"> </w:t>
      </w:r>
      <w:proofErr w:type="spellStart"/>
      <w:r w:rsidRPr="00303030">
        <w:t>дії</w:t>
      </w:r>
      <w:proofErr w:type="spellEnd"/>
      <w:r w:rsidRPr="00303030">
        <w:t xml:space="preserve">, </w:t>
      </w:r>
      <w:proofErr w:type="spellStart"/>
      <w:r w:rsidRPr="00303030">
        <w:t>спрямовані</w:t>
      </w:r>
      <w:proofErr w:type="spellEnd"/>
      <w:r w:rsidRPr="00303030">
        <w:t xml:space="preserve"> на </w:t>
      </w:r>
      <w:proofErr w:type="spellStart"/>
      <w:r w:rsidRPr="00303030">
        <w:t>виконання</w:t>
      </w:r>
      <w:proofErr w:type="spellEnd"/>
      <w:r w:rsidRPr="00303030">
        <w:t xml:space="preserve"> </w:t>
      </w:r>
      <w:proofErr w:type="spellStart"/>
      <w:r w:rsidRPr="00303030">
        <w:t>завдань</w:t>
      </w:r>
      <w:proofErr w:type="spellEnd"/>
      <w:r w:rsidRPr="00303030">
        <w:t xml:space="preserve"> </w:t>
      </w:r>
      <w:proofErr w:type="spellStart"/>
      <w:r w:rsidRPr="00303030">
        <w:t>Програми</w:t>
      </w:r>
      <w:proofErr w:type="spellEnd"/>
      <w:r w:rsidRPr="00303030">
        <w:t>.</w:t>
      </w:r>
    </w:p>
    <w:p w:rsidR="006332C3" w:rsidRPr="00303030" w:rsidRDefault="006332C3" w:rsidP="00303030">
      <w:pPr>
        <w:pStyle w:val="Default"/>
        <w:jc w:val="both"/>
      </w:pPr>
      <w:r w:rsidRPr="00303030">
        <w:t xml:space="preserve">Завдання та заходи Програми необхідно формувати з урахуванням: орієнтованості на результат; фіксації строків виконання заходу; конкретності і реалістичності виконання у </w:t>
      </w:r>
      <w:r w:rsidRPr="00303030">
        <w:lastRenderedPageBreak/>
        <w:t xml:space="preserve">визначений строк; логічного зв’язку між завданнями та заходами Програми; гендерної рівності для всіх суспільних груп. </w:t>
      </w:r>
    </w:p>
    <w:p w:rsidR="006332C3" w:rsidRPr="00303030" w:rsidRDefault="006332C3" w:rsidP="00303030">
      <w:pPr>
        <w:pStyle w:val="Default"/>
        <w:ind w:firstLine="708"/>
        <w:jc w:val="both"/>
      </w:pPr>
      <w:r w:rsidRPr="00303030">
        <w:t xml:space="preserve">У цьому розділі наводяться дані щодо завдань Програми, заходів, строків їх виконання, виконавців, обсягів та джерел фінансування по роках, очікуваний результат від виконання кожного заходу Програми. </w:t>
      </w:r>
    </w:p>
    <w:p w:rsidR="006332C3" w:rsidRPr="00303030" w:rsidRDefault="006332C3" w:rsidP="00303030">
      <w:pPr>
        <w:pStyle w:val="Default"/>
        <w:ind w:firstLine="708"/>
        <w:jc w:val="both"/>
      </w:pPr>
      <w:r w:rsidRPr="00303030">
        <w:t xml:space="preserve">2.2.5. Обсяги та джерела фінансування Програми. </w:t>
      </w:r>
    </w:p>
    <w:p w:rsidR="006332C3" w:rsidRPr="00303030" w:rsidRDefault="006332C3" w:rsidP="00303030">
      <w:pPr>
        <w:pStyle w:val="Default"/>
        <w:ind w:firstLine="708"/>
        <w:jc w:val="both"/>
      </w:pPr>
      <w:r w:rsidRPr="00303030">
        <w:t>Розділ має містити обґрунтування необхідності фінансування Програми за рахунок коштів місцевого бюджету, а також орієнтовні обсяги фінансових витрат, необхідних для виконання Програми в цілому та диференційовано за роками з визначенням джерел фінансування, у тому числі за рахунок коштів с</w:t>
      </w:r>
      <w:r w:rsidR="004E2B50" w:rsidRPr="00303030">
        <w:t>ільськ</w:t>
      </w:r>
      <w:r w:rsidRPr="00303030">
        <w:t xml:space="preserve">ого бюджету. </w:t>
      </w:r>
    </w:p>
    <w:p w:rsidR="006332C3" w:rsidRPr="00303030" w:rsidRDefault="006332C3" w:rsidP="00303030">
      <w:pPr>
        <w:pStyle w:val="Default"/>
        <w:ind w:firstLine="708"/>
        <w:jc w:val="both"/>
      </w:pPr>
      <w:r w:rsidRPr="00303030">
        <w:t xml:space="preserve">2.2.6. Строки та етапи виконання Програми. </w:t>
      </w:r>
    </w:p>
    <w:p w:rsidR="006332C3" w:rsidRPr="00303030" w:rsidRDefault="006332C3" w:rsidP="00303030">
      <w:pPr>
        <w:pStyle w:val="Default"/>
        <w:ind w:firstLine="708"/>
        <w:jc w:val="both"/>
      </w:pPr>
      <w:r w:rsidRPr="00303030">
        <w:t xml:space="preserve">Строки та етапи виконання цільової програми визначають початок і закінчення виконання Програми, етапи її реалізації. </w:t>
      </w:r>
    </w:p>
    <w:p w:rsidR="006332C3" w:rsidRPr="00303030" w:rsidRDefault="006332C3" w:rsidP="00303030">
      <w:pPr>
        <w:pStyle w:val="Default"/>
        <w:ind w:firstLine="708"/>
        <w:jc w:val="both"/>
      </w:pPr>
      <w:r w:rsidRPr="00303030">
        <w:t xml:space="preserve">Програма вважається довгостроковою, якщо строк її виконання розрахований на 5 і більше років. Якщо термін Програми є більшим за один рік, програма має поділятися на етапи (роки). </w:t>
      </w:r>
    </w:p>
    <w:p w:rsidR="006332C3" w:rsidRPr="00303030" w:rsidRDefault="006332C3" w:rsidP="00303030">
      <w:pPr>
        <w:pStyle w:val="Default"/>
        <w:ind w:firstLine="708"/>
        <w:jc w:val="both"/>
      </w:pPr>
      <w:r w:rsidRPr="00303030">
        <w:t xml:space="preserve">2.2.7. Очікувані результати Програми. </w:t>
      </w:r>
    </w:p>
    <w:p w:rsidR="006332C3" w:rsidRPr="00303030" w:rsidRDefault="006332C3" w:rsidP="00303030">
      <w:pPr>
        <w:pStyle w:val="Default"/>
        <w:ind w:firstLine="708"/>
        <w:jc w:val="both"/>
      </w:pPr>
      <w:r w:rsidRPr="00303030">
        <w:t xml:space="preserve">У розділі визначаються очікувані результати – кількісні та якісні показники, що характеризують хід реалізації, досягнення визначеної мети Програми, результати виконання завдань Програми. Очікувані результати виконання Програми визначають зміни рівня масштабів проблем, які головний розробник планує досягти за підсумками реалізації заходів Програми. </w:t>
      </w:r>
    </w:p>
    <w:p w:rsidR="006332C3" w:rsidRPr="00303030" w:rsidRDefault="006332C3" w:rsidP="00303030">
      <w:pPr>
        <w:pStyle w:val="Default"/>
        <w:ind w:firstLine="708"/>
        <w:jc w:val="both"/>
      </w:pPr>
      <w:r w:rsidRPr="00303030">
        <w:t xml:space="preserve">Розділ має містити: </w:t>
      </w:r>
    </w:p>
    <w:p w:rsidR="006332C3" w:rsidRPr="00303030" w:rsidRDefault="006332C3" w:rsidP="00303030">
      <w:pPr>
        <w:pStyle w:val="Default"/>
        <w:ind w:firstLine="708"/>
        <w:jc w:val="both"/>
      </w:pPr>
      <w:r w:rsidRPr="00303030">
        <w:t xml:space="preserve">- для щорічних програм – очікувані результати виконання заходів Програми та досягнення мети після її закінчення; </w:t>
      </w:r>
    </w:p>
    <w:p w:rsidR="006332C3" w:rsidRPr="00303030" w:rsidRDefault="006332C3" w:rsidP="00303030">
      <w:pPr>
        <w:pStyle w:val="Default"/>
        <w:ind w:firstLine="708"/>
        <w:jc w:val="both"/>
      </w:pPr>
      <w:r w:rsidRPr="00303030">
        <w:t xml:space="preserve">- для Програм, термін яких складає більш ніж один рік – очікувані результати виконання заходів програми кожного щорічного етапу, а також очікувані результати виконання Програми після її закінчення. </w:t>
      </w:r>
    </w:p>
    <w:p w:rsidR="006332C3" w:rsidRPr="00303030" w:rsidRDefault="006332C3" w:rsidP="00303030">
      <w:pPr>
        <w:pStyle w:val="Default"/>
        <w:ind w:firstLine="708"/>
        <w:jc w:val="both"/>
      </w:pPr>
      <w:r w:rsidRPr="00303030">
        <w:t xml:space="preserve">2.2.8. Координація та контроль за ходом виконання Програми. </w:t>
      </w:r>
    </w:p>
    <w:p w:rsidR="006332C3" w:rsidRPr="00303030" w:rsidRDefault="006332C3" w:rsidP="00303030">
      <w:pPr>
        <w:pStyle w:val="Default"/>
        <w:ind w:firstLine="708"/>
        <w:jc w:val="both"/>
      </w:pPr>
      <w:r w:rsidRPr="00303030">
        <w:t xml:space="preserve">Розділ має визначати: </w:t>
      </w:r>
    </w:p>
    <w:p w:rsidR="006332C3" w:rsidRPr="00303030" w:rsidRDefault="006332C3" w:rsidP="00303030">
      <w:pPr>
        <w:pStyle w:val="Default"/>
        <w:ind w:firstLine="708"/>
        <w:jc w:val="both"/>
      </w:pPr>
      <w:r w:rsidRPr="00303030">
        <w:t xml:space="preserve">- відповідального виконавця, який здійснює погодження дій між виконавцями Програми та контролює її виконання, визначає порядок взаємного інформування та звітування; </w:t>
      </w:r>
    </w:p>
    <w:p w:rsidR="006332C3" w:rsidRPr="00303030" w:rsidRDefault="006332C3" w:rsidP="00303030">
      <w:pPr>
        <w:pStyle w:val="Default"/>
        <w:ind w:firstLine="708"/>
        <w:jc w:val="both"/>
      </w:pPr>
      <w:r w:rsidRPr="00303030">
        <w:t xml:space="preserve">- головного розпорядника коштів та розпорядників нижчого ступеня; </w:t>
      </w:r>
    </w:p>
    <w:p w:rsidR="006332C3" w:rsidRPr="00303030" w:rsidRDefault="006332C3" w:rsidP="00303030">
      <w:pPr>
        <w:pStyle w:val="Default"/>
        <w:ind w:firstLine="708"/>
        <w:jc w:val="both"/>
      </w:pPr>
      <w:r w:rsidRPr="00303030">
        <w:t xml:space="preserve">- порядок здійснення контролю відповідальним виконавцем Програми за реалізацією заходів іншими виконавцями; </w:t>
      </w:r>
    </w:p>
    <w:p w:rsidR="00462F6C" w:rsidRPr="00303030" w:rsidRDefault="00462F6C" w:rsidP="00303030">
      <w:pPr>
        <w:pStyle w:val="Default"/>
        <w:ind w:firstLine="708"/>
      </w:pPr>
      <w:r w:rsidRPr="00303030">
        <w:t xml:space="preserve">- порядок підготовки звітів про виконання Програми; </w:t>
      </w:r>
    </w:p>
    <w:p w:rsidR="00462F6C" w:rsidRPr="00303030" w:rsidRDefault="00462F6C" w:rsidP="00303030">
      <w:pPr>
        <w:pStyle w:val="Default"/>
        <w:ind w:firstLine="708"/>
        <w:jc w:val="both"/>
      </w:pPr>
      <w:r w:rsidRPr="00303030">
        <w:t>- порядок оприлюднення звітів відповідальних виконавців Програми на офіційному веб-сайті селищної ради про хід виконання заходів, а також звітів про досягнення результатів за рік та після закінчення дії Програми, що забезпечуватиме інформування громади.</w:t>
      </w:r>
    </w:p>
    <w:p w:rsidR="00FC2685" w:rsidRPr="00303030" w:rsidRDefault="00FC2685" w:rsidP="00303030">
      <w:pPr>
        <w:pStyle w:val="Default"/>
        <w:ind w:firstLine="708"/>
        <w:jc w:val="both"/>
      </w:pPr>
    </w:p>
    <w:p w:rsidR="00E54FBE" w:rsidRPr="00303030" w:rsidRDefault="00E84A18" w:rsidP="00303030">
      <w:pPr>
        <w:shd w:val="clear" w:color="auto" w:fill="FFFFFF"/>
        <w:jc w:val="center"/>
        <w:outlineLvl w:val="0"/>
        <w:rPr>
          <w:b/>
          <w:lang w:val="uk-UA"/>
        </w:rPr>
      </w:pPr>
      <w:r w:rsidRPr="00303030">
        <w:rPr>
          <w:b/>
          <w:bCs/>
        </w:rPr>
        <w:t>3.</w:t>
      </w:r>
      <w:r w:rsidR="00E54FBE" w:rsidRPr="00303030">
        <w:rPr>
          <w:b/>
        </w:rPr>
        <w:t xml:space="preserve"> </w:t>
      </w:r>
      <w:proofErr w:type="spellStart"/>
      <w:r w:rsidR="00E54FBE" w:rsidRPr="00303030">
        <w:rPr>
          <w:b/>
        </w:rPr>
        <w:t>Схвалення</w:t>
      </w:r>
      <w:proofErr w:type="spellEnd"/>
      <w:r w:rsidR="00E54FBE" w:rsidRPr="00303030">
        <w:rPr>
          <w:b/>
        </w:rPr>
        <w:t xml:space="preserve"> </w:t>
      </w:r>
      <w:proofErr w:type="spellStart"/>
      <w:r w:rsidR="00E54FBE" w:rsidRPr="00303030">
        <w:rPr>
          <w:b/>
        </w:rPr>
        <w:t>проєкту</w:t>
      </w:r>
      <w:proofErr w:type="spellEnd"/>
      <w:r w:rsidR="00E54FBE" w:rsidRPr="00303030">
        <w:rPr>
          <w:b/>
        </w:rPr>
        <w:t xml:space="preserve"> </w:t>
      </w:r>
      <w:proofErr w:type="spellStart"/>
      <w:r w:rsidR="00E54FBE" w:rsidRPr="00303030">
        <w:rPr>
          <w:b/>
        </w:rPr>
        <w:t>програми</w:t>
      </w:r>
      <w:proofErr w:type="spellEnd"/>
      <w:r w:rsidR="00E54FBE" w:rsidRPr="00303030">
        <w:rPr>
          <w:b/>
        </w:rPr>
        <w:t xml:space="preserve"> та </w:t>
      </w:r>
      <w:proofErr w:type="spellStart"/>
      <w:r w:rsidR="00E54FBE" w:rsidRPr="00303030">
        <w:rPr>
          <w:b/>
        </w:rPr>
        <w:t>прийняття</w:t>
      </w:r>
      <w:proofErr w:type="spellEnd"/>
      <w:r w:rsidR="00E54FBE" w:rsidRPr="00303030">
        <w:rPr>
          <w:b/>
        </w:rPr>
        <w:t xml:space="preserve"> </w:t>
      </w:r>
      <w:proofErr w:type="spellStart"/>
      <w:r w:rsidR="00E54FBE" w:rsidRPr="00303030">
        <w:rPr>
          <w:b/>
        </w:rPr>
        <w:t>рішення</w:t>
      </w:r>
      <w:proofErr w:type="spellEnd"/>
      <w:r w:rsidR="00E54FBE" w:rsidRPr="00303030">
        <w:rPr>
          <w:b/>
        </w:rPr>
        <w:t xml:space="preserve"> </w:t>
      </w:r>
      <w:proofErr w:type="spellStart"/>
      <w:r w:rsidR="00E54FBE" w:rsidRPr="00303030">
        <w:rPr>
          <w:b/>
        </w:rPr>
        <w:t>щодо</w:t>
      </w:r>
      <w:proofErr w:type="spellEnd"/>
      <w:r w:rsidR="00E54FBE" w:rsidRPr="00303030">
        <w:rPr>
          <w:b/>
        </w:rPr>
        <w:t xml:space="preserve"> </w:t>
      </w:r>
      <w:r w:rsidR="00E54FBE" w:rsidRPr="00303030">
        <w:rPr>
          <w:b/>
          <w:lang w:val="uk-UA"/>
        </w:rPr>
        <w:t xml:space="preserve">затвердження програми, </w:t>
      </w:r>
      <w:proofErr w:type="spellStart"/>
      <w:r w:rsidR="00E54FBE" w:rsidRPr="00303030">
        <w:rPr>
          <w:b/>
        </w:rPr>
        <w:t>визначення</w:t>
      </w:r>
      <w:proofErr w:type="spellEnd"/>
      <w:r w:rsidR="00E54FBE" w:rsidRPr="00303030">
        <w:rPr>
          <w:b/>
        </w:rPr>
        <w:t xml:space="preserve"> головного </w:t>
      </w:r>
      <w:proofErr w:type="spellStart"/>
      <w:r w:rsidR="00E54FBE" w:rsidRPr="00303030">
        <w:rPr>
          <w:b/>
        </w:rPr>
        <w:t>розробника</w:t>
      </w:r>
      <w:proofErr w:type="spellEnd"/>
      <w:r w:rsidR="00E54FBE" w:rsidRPr="00303030">
        <w:rPr>
          <w:b/>
        </w:rPr>
        <w:t xml:space="preserve"> </w:t>
      </w:r>
      <w:proofErr w:type="spellStart"/>
      <w:r w:rsidR="00E54FBE" w:rsidRPr="00303030">
        <w:rPr>
          <w:b/>
        </w:rPr>
        <w:t>програми</w:t>
      </w:r>
      <w:proofErr w:type="spellEnd"/>
      <w:r w:rsidR="00E54FBE" w:rsidRPr="00303030">
        <w:rPr>
          <w:b/>
        </w:rPr>
        <w:t xml:space="preserve"> та </w:t>
      </w:r>
      <w:proofErr w:type="spellStart"/>
      <w:r w:rsidR="00E54FBE" w:rsidRPr="00303030">
        <w:rPr>
          <w:b/>
        </w:rPr>
        <w:t>строків</w:t>
      </w:r>
      <w:proofErr w:type="spellEnd"/>
      <w:r w:rsidR="00E54FBE" w:rsidRPr="00303030">
        <w:rPr>
          <w:b/>
        </w:rPr>
        <w:t xml:space="preserve"> </w:t>
      </w:r>
      <w:proofErr w:type="spellStart"/>
      <w:r w:rsidR="00E54FBE" w:rsidRPr="00303030">
        <w:rPr>
          <w:b/>
        </w:rPr>
        <w:t>її</w:t>
      </w:r>
      <w:proofErr w:type="spellEnd"/>
      <w:r w:rsidR="00E54FBE" w:rsidRPr="00303030">
        <w:rPr>
          <w:b/>
        </w:rPr>
        <w:t xml:space="preserve"> </w:t>
      </w:r>
      <w:r w:rsidR="00E54FBE" w:rsidRPr="00303030">
        <w:rPr>
          <w:b/>
          <w:lang w:val="uk-UA"/>
        </w:rPr>
        <w:t>дії.</w:t>
      </w:r>
    </w:p>
    <w:p w:rsidR="00BE65CE" w:rsidRPr="00303030" w:rsidRDefault="005D261D" w:rsidP="00303030">
      <w:pPr>
        <w:pStyle w:val="Default"/>
        <w:ind w:firstLine="709"/>
        <w:jc w:val="both"/>
      </w:pPr>
      <w:r w:rsidRPr="00303030">
        <w:t>3.1.</w:t>
      </w:r>
      <w:r w:rsidR="006601AE" w:rsidRPr="00303030">
        <w:t xml:space="preserve"> </w:t>
      </w:r>
      <w:proofErr w:type="spellStart"/>
      <w:r w:rsidR="00BE65CE" w:rsidRPr="00303030">
        <w:t>Проєкт</w:t>
      </w:r>
      <w:proofErr w:type="spellEnd"/>
      <w:r w:rsidR="00BE65CE" w:rsidRPr="00303030">
        <w:t xml:space="preserve"> програми</w:t>
      </w:r>
      <w:r w:rsidR="00E54FBE" w:rsidRPr="00303030">
        <w:t xml:space="preserve"> </w:t>
      </w:r>
      <w:r w:rsidR="00BE65CE" w:rsidRPr="00303030">
        <w:t xml:space="preserve">подається </w:t>
      </w:r>
      <w:r w:rsidR="00E54FBE" w:rsidRPr="00303030">
        <w:t xml:space="preserve">виконавчому комітету Тростянецької сільської ради </w:t>
      </w:r>
      <w:r w:rsidR="00BE65CE" w:rsidRPr="00303030">
        <w:t xml:space="preserve">для схвалення та внесення на розгляд сесії </w:t>
      </w:r>
      <w:r w:rsidR="00A30DEE" w:rsidRPr="00303030">
        <w:t>с</w:t>
      </w:r>
      <w:r w:rsidR="00BE65CE" w:rsidRPr="00303030">
        <w:t>і</w:t>
      </w:r>
      <w:r w:rsidR="00A30DEE" w:rsidRPr="00303030">
        <w:t>ль</w:t>
      </w:r>
      <w:r w:rsidR="00BE65CE" w:rsidRPr="00303030">
        <w:t xml:space="preserve">ської ради. </w:t>
      </w:r>
    </w:p>
    <w:p w:rsidR="00BE65CE" w:rsidRPr="00303030" w:rsidRDefault="00BE65CE" w:rsidP="00303030">
      <w:pPr>
        <w:pStyle w:val="Default"/>
        <w:ind w:firstLine="709"/>
        <w:jc w:val="both"/>
      </w:pPr>
      <w:r w:rsidRPr="00303030">
        <w:t>3.</w:t>
      </w:r>
      <w:r w:rsidR="006F3BE5" w:rsidRPr="00303030">
        <w:t>2</w:t>
      </w:r>
      <w:r w:rsidRPr="00303030">
        <w:t xml:space="preserve">. Розробник готує </w:t>
      </w:r>
      <w:proofErr w:type="spellStart"/>
      <w:r w:rsidRPr="00303030">
        <w:t>про</w:t>
      </w:r>
      <w:r w:rsidR="00D45798" w:rsidRPr="00303030">
        <w:t>є</w:t>
      </w:r>
      <w:r w:rsidRPr="00303030">
        <w:t>кт</w:t>
      </w:r>
      <w:proofErr w:type="spellEnd"/>
      <w:r w:rsidRPr="00303030">
        <w:t xml:space="preserve"> рішення</w:t>
      </w:r>
      <w:r w:rsidR="00E54FBE" w:rsidRPr="00303030">
        <w:t xml:space="preserve"> про </w:t>
      </w:r>
      <w:r w:rsidRPr="00303030">
        <w:t xml:space="preserve">затвердження програми на сесії </w:t>
      </w:r>
      <w:r w:rsidR="00D45798" w:rsidRPr="00303030">
        <w:t>сільської</w:t>
      </w:r>
      <w:r w:rsidR="00E54FBE" w:rsidRPr="00303030">
        <w:t xml:space="preserve"> ради, програму,</w:t>
      </w:r>
      <w:r w:rsidRPr="00303030">
        <w:t xml:space="preserve"> пояснювальну записку</w:t>
      </w:r>
      <w:r w:rsidR="00E54FBE" w:rsidRPr="00303030">
        <w:t xml:space="preserve"> за потребою</w:t>
      </w:r>
      <w:r w:rsidRPr="00303030">
        <w:t xml:space="preserve">, електронний варіант </w:t>
      </w:r>
      <w:proofErr w:type="spellStart"/>
      <w:r w:rsidRPr="00303030">
        <w:t>про</w:t>
      </w:r>
      <w:r w:rsidR="00D45798" w:rsidRPr="00303030">
        <w:t>є</w:t>
      </w:r>
      <w:r w:rsidRPr="00303030">
        <w:t>кту</w:t>
      </w:r>
      <w:proofErr w:type="spellEnd"/>
      <w:r w:rsidRPr="00303030">
        <w:t xml:space="preserve">, бере участь у розгляді </w:t>
      </w:r>
      <w:proofErr w:type="spellStart"/>
      <w:r w:rsidRPr="00303030">
        <w:t>про</w:t>
      </w:r>
      <w:r w:rsidR="00D45798" w:rsidRPr="00303030">
        <w:t>є</w:t>
      </w:r>
      <w:r w:rsidRPr="00303030">
        <w:t>кту</w:t>
      </w:r>
      <w:proofErr w:type="spellEnd"/>
      <w:r w:rsidRPr="00303030">
        <w:t xml:space="preserve"> в постійних комісіях та на сесії </w:t>
      </w:r>
      <w:r w:rsidR="00555504" w:rsidRPr="00303030">
        <w:t>сільської</w:t>
      </w:r>
      <w:r w:rsidRPr="00303030">
        <w:t xml:space="preserve"> ради. </w:t>
      </w:r>
    </w:p>
    <w:p w:rsidR="00BE65CE" w:rsidRPr="00303030" w:rsidRDefault="00BE65CE" w:rsidP="00303030">
      <w:pPr>
        <w:pStyle w:val="Default"/>
        <w:ind w:firstLine="709"/>
        <w:jc w:val="both"/>
      </w:pPr>
      <w:r w:rsidRPr="00303030">
        <w:t>3.</w:t>
      </w:r>
      <w:r w:rsidR="00E54FBE" w:rsidRPr="00303030">
        <w:t>3</w:t>
      </w:r>
      <w:r w:rsidR="00E913FE" w:rsidRPr="00303030">
        <w:t>.</w:t>
      </w:r>
      <w:r w:rsidRPr="00303030">
        <w:t xml:space="preserve"> </w:t>
      </w:r>
      <w:proofErr w:type="spellStart"/>
      <w:r w:rsidRPr="00303030">
        <w:t>Проєкти</w:t>
      </w:r>
      <w:proofErr w:type="spellEnd"/>
      <w:r w:rsidRPr="00303030">
        <w:t xml:space="preserve"> програм подаються до секретаря </w:t>
      </w:r>
      <w:r w:rsidR="00E913FE" w:rsidRPr="00303030">
        <w:t>Тростянець</w:t>
      </w:r>
      <w:r w:rsidRPr="00303030">
        <w:t xml:space="preserve">кої </w:t>
      </w:r>
      <w:r w:rsidR="00E913FE" w:rsidRPr="00303030">
        <w:t>сільсь</w:t>
      </w:r>
      <w:r w:rsidRPr="00303030">
        <w:t xml:space="preserve">кої ради за </w:t>
      </w:r>
      <w:r w:rsidR="00E54FBE" w:rsidRPr="00303030">
        <w:t>десять</w:t>
      </w:r>
      <w:r w:rsidRPr="00303030">
        <w:t xml:space="preserve"> днів до пленарного засідання ради. </w:t>
      </w:r>
      <w:proofErr w:type="spellStart"/>
      <w:r w:rsidRPr="00303030">
        <w:t>Проєкт</w:t>
      </w:r>
      <w:proofErr w:type="spellEnd"/>
      <w:r w:rsidRPr="00303030">
        <w:t xml:space="preserve"> програми візується керівником галузевого структурного підрозділу </w:t>
      </w:r>
      <w:r w:rsidR="001D3D31" w:rsidRPr="00303030">
        <w:t>Тростянец</w:t>
      </w:r>
      <w:r w:rsidRPr="00303030">
        <w:t xml:space="preserve">ької </w:t>
      </w:r>
      <w:r w:rsidR="001D3D31" w:rsidRPr="00303030">
        <w:t>с</w:t>
      </w:r>
      <w:r w:rsidRPr="00303030">
        <w:t>і</w:t>
      </w:r>
      <w:r w:rsidR="00311BAA" w:rsidRPr="00303030">
        <w:t>ль</w:t>
      </w:r>
      <w:r w:rsidRPr="00303030">
        <w:t xml:space="preserve">ської ради. Доповідач з </w:t>
      </w:r>
      <w:proofErr w:type="spellStart"/>
      <w:r w:rsidRPr="00303030">
        <w:t>проєкту</w:t>
      </w:r>
      <w:proofErr w:type="spellEnd"/>
      <w:r w:rsidRPr="00303030">
        <w:t xml:space="preserve"> програми </w:t>
      </w:r>
      <w:r w:rsidRPr="00303030">
        <w:lastRenderedPageBreak/>
        <w:t xml:space="preserve">визначається </w:t>
      </w:r>
      <w:r w:rsidR="00EE222D" w:rsidRPr="00303030">
        <w:t>Тростянець</w:t>
      </w:r>
      <w:r w:rsidRPr="00303030">
        <w:t xml:space="preserve">кою </w:t>
      </w:r>
      <w:r w:rsidR="00EE222D" w:rsidRPr="00303030">
        <w:t>с</w:t>
      </w:r>
      <w:r w:rsidRPr="00303030">
        <w:t>і</w:t>
      </w:r>
      <w:r w:rsidR="00EE222D" w:rsidRPr="00303030">
        <w:t>ль</w:t>
      </w:r>
      <w:r w:rsidRPr="00303030">
        <w:t xml:space="preserve">ською радою, </w:t>
      </w:r>
      <w:r w:rsidR="00E54FBE" w:rsidRPr="00303030">
        <w:t xml:space="preserve">та </w:t>
      </w:r>
      <w:r w:rsidRPr="00303030">
        <w:t>співдоповідачем</w:t>
      </w:r>
      <w:r w:rsidR="00E54FBE" w:rsidRPr="00303030">
        <w:t xml:space="preserve"> може </w:t>
      </w:r>
      <w:r w:rsidRPr="00303030">
        <w:t>виступа</w:t>
      </w:r>
      <w:r w:rsidR="00E54FBE" w:rsidRPr="00303030">
        <w:t>ти</w:t>
      </w:r>
      <w:r w:rsidRPr="00303030">
        <w:t xml:space="preserve"> представник </w:t>
      </w:r>
      <w:r w:rsidR="00120FFA" w:rsidRPr="00303030">
        <w:t>постійн</w:t>
      </w:r>
      <w:r w:rsidR="00E54FBE" w:rsidRPr="00303030">
        <w:t>их</w:t>
      </w:r>
      <w:r w:rsidR="00120FFA" w:rsidRPr="00303030">
        <w:t xml:space="preserve"> комісі</w:t>
      </w:r>
      <w:r w:rsidR="00E54FBE" w:rsidRPr="00303030">
        <w:t>й</w:t>
      </w:r>
      <w:r w:rsidR="00120FFA" w:rsidRPr="00303030">
        <w:t xml:space="preserve"> сільської ради</w:t>
      </w:r>
      <w:r w:rsidRPr="00303030">
        <w:t xml:space="preserve">. </w:t>
      </w:r>
    </w:p>
    <w:p w:rsidR="00FC2685" w:rsidRPr="00303030" w:rsidRDefault="00FC2685" w:rsidP="00303030">
      <w:pPr>
        <w:pStyle w:val="Default"/>
        <w:ind w:firstLine="708"/>
        <w:jc w:val="both"/>
      </w:pPr>
    </w:p>
    <w:p w:rsidR="00375643" w:rsidRPr="00303030" w:rsidRDefault="00375643" w:rsidP="00303030">
      <w:pPr>
        <w:pStyle w:val="Default"/>
        <w:jc w:val="center"/>
      </w:pPr>
      <w:r w:rsidRPr="00303030">
        <w:rPr>
          <w:b/>
          <w:bCs/>
        </w:rPr>
        <w:t>4. Затвердження бюджетних призначень на виконання Програми та включення цільової програми до щорічних програм соціально-економічного розвитку територіальної громади</w:t>
      </w:r>
    </w:p>
    <w:p w:rsidR="007559D6" w:rsidRPr="00303030" w:rsidRDefault="009B5E8B" w:rsidP="00303030">
      <w:pPr>
        <w:pStyle w:val="Default"/>
        <w:ind w:firstLine="709"/>
        <w:jc w:val="both"/>
      </w:pPr>
      <w:r w:rsidRPr="00303030">
        <w:t>4.1</w:t>
      </w:r>
      <w:r w:rsidR="004D2678" w:rsidRPr="00303030">
        <w:t>.</w:t>
      </w:r>
      <w:r w:rsidR="00E54FBE" w:rsidRPr="00303030">
        <w:t xml:space="preserve"> </w:t>
      </w:r>
      <w:r w:rsidR="006601AE" w:rsidRPr="00303030">
        <w:t>Г</w:t>
      </w:r>
      <w:r w:rsidR="007559D6" w:rsidRPr="00303030">
        <w:t xml:space="preserve">оловний розпорядник коштів надає фінансовому відділу сільської ради бюджетні запити щодо її фінансування </w:t>
      </w:r>
      <w:r w:rsidR="006601AE" w:rsidRPr="00303030">
        <w:t xml:space="preserve">програми </w:t>
      </w:r>
      <w:r w:rsidR="007559D6" w:rsidRPr="00303030">
        <w:t>за рахунок коштів</w:t>
      </w:r>
      <w:r w:rsidR="00D82EC7" w:rsidRPr="00303030">
        <w:t xml:space="preserve"> сільського</w:t>
      </w:r>
      <w:r w:rsidR="007559D6" w:rsidRPr="00303030">
        <w:t xml:space="preserve"> бюджету сільської ради. </w:t>
      </w:r>
    </w:p>
    <w:p w:rsidR="00303030" w:rsidRDefault="007559D6" w:rsidP="00303030">
      <w:pPr>
        <w:pStyle w:val="Default"/>
        <w:ind w:firstLine="709"/>
        <w:jc w:val="both"/>
      </w:pPr>
      <w:r w:rsidRPr="00303030">
        <w:t>4.2. Фінансов</w:t>
      </w:r>
      <w:r w:rsidR="00303030">
        <w:t>ий</w:t>
      </w:r>
      <w:r w:rsidRPr="00303030">
        <w:t xml:space="preserve"> </w:t>
      </w:r>
      <w:r w:rsidR="009B5E8B" w:rsidRPr="00303030">
        <w:t>відділ</w:t>
      </w:r>
      <w:r w:rsidRPr="00303030">
        <w:t xml:space="preserve"> </w:t>
      </w:r>
      <w:r w:rsidR="009B5E8B" w:rsidRPr="00303030">
        <w:t>с</w:t>
      </w:r>
      <w:r w:rsidRPr="00303030">
        <w:t>і</w:t>
      </w:r>
      <w:r w:rsidR="009B5E8B" w:rsidRPr="00303030">
        <w:t>ль</w:t>
      </w:r>
      <w:r w:rsidRPr="00303030">
        <w:t>ської ради аналізує подані бюджетні запити відповідно до реальних можливостей</w:t>
      </w:r>
      <w:r w:rsidR="00D82EC7" w:rsidRPr="00303030">
        <w:t xml:space="preserve"> сільського</w:t>
      </w:r>
      <w:r w:rsidRPr="00303030">
        <w:t xml:space="preserve"> бюджету і </w:t>
      </w:r>
      <w:r w:rsidR="00B461C9" w:rsidRPr="00303030">
        <w:t>після узгодження із виконавчим комітетом Тр</w:t>
      </w:r>
      <w:r w:rsidR="00EF7174" w:rsidRPr="00303030">
        <w:t>остянец</w:t>
      </w:r>
      <w:r w:rsidR="00B461C9" w:rsidRPr="00303030">
        <w:t xml:space="preserve">ької </w:t>
      </w:r>
      <w:r w:rsidR="00EF7174" w:rsidRPr="00303030">
        <w:t xml:space="preserve">сільської ради </w:t>
      </w:r>
      <w:r w:rsidRPr="00303030">
        <w:t xml:space="preserve">включає пропозиції до </w:t>
      </w:r>
      <w:proofErr w:type="spellStart"/>
      <w:r w:rsidR="00B461C9" w:rsidRPr="00303030">
        <w:t>проє</w:t>
      </w:r>
      <w:r w:rsidRPr="00303030">
        <w:t>кту</w:t>
      </w:r>
      <w:proofErr w:type="spellEnd"/>
      <w:r w:rsidRPr="00303030">
        <w:t xml:space="preserve"> бюджету </w:t>
      </w:r>
      <w:r w:rsidR="00EF7174" w:rsidRPr="00303030">
        <w:t>сільської р</w:t>
      </w:r>
      <w:r w:rsidRPr="00303030">
        <w:t>ади</w:t>
      </w:r>
      <w:r w:rsidR="006601AE" w:rsidRPr="00303030">
        <w:t>.</w:t>
      </w:r>
      <w:r w:rsidRPr="00303030">
        <w:t xml:space="preserve"> </w:t>
      </w:r>
    </w:p>
    <w:p w:rsidR="00375643" w:rsidRPr="00303030" w:rsidRDefault="00F0576E" w:rsidP="00303030">
      <w:pPr>
        <w:pStyle w:val="Default"/>
        <w:ind w:firstLine="709"/>
        <w:jc w:val="both"/>
      </w:pPr>
      <w:r w:rsidRPr="00303030">
        <w:t>4.3.</w:t>
      </w:r>
      <w:r w:rsidR="00375643" w:rsidRPr="00303030">
        <w:t xml:space="preserve">Основним критерієм, що впливає на фінансування Програми є відповідність Програми пріоритетним напрямам розвитку </w:t>
      </w:r>
      <w:r w:rsidR="003B46C6" w:rsidRPr="00303030">
        <w:t>сільської р</w:t>
      </w:r>
      <w:r w:rsidR="00375643" w:rsidRPr="00303030">
        <w:t xml:space="preserve">ади. </w:t>
      </w:r>
    </w:p>
    <w:p w:rsidR="00375643" w:rsidRPr="00303030" w:rsidRDefault="00A206D1" w:rsidP="00303030">
      <w:pPr>
        <w:pStyle w:val="Default"/>
        <w:ind w:firstLine="709"/>
        <w:jc w:val="both"/>
      </w:pPr>
      <w:r w:rsidRPr="00303030">
        <w:t>4.4.</w:t>
      </w:r>
      <w:r w:rsidR="00303030">
        <w:t xml:space="preserve"> </w:t>
      </w:r>
      <w:r w:rsidR="00375643" w:rsidRPr="00303030">
        <w:t>Фінансування Програми здійснюється виключно за умови бюджетних призначень на її вик</w:t>
      </w:r>
      <w:r w:rsidRPr="00303030">
        <w:t>онання, затверджених рішенням Тростянец</w:t>
      </w:r>
      <w:r w:rsidR="00375643" w:rsidRPr="00303030">
        <w:t>ької с</w:t>
      </w:r>
      <w:r w:rsidRPr="00303030">
        <w:t>ільськ</w:t>
      </w:r>
      <w:r w:rsidR="00375643" w:rsidRPr="00303030">
        <w:t>ої ради про с</w:t>
      </w:r>
      <w:r w:rsidRPr="00303030">
        <w:t>ільськ</w:t>
      </w:r>
      <w:r w:rsidR="00375643" w:rsidRPr="00303030">
        <w:t>ий бюджет на відповідний рік (рішенням про внесення змін до бюджету на відповідний рік) згідно з розписом с</w:t>
      </w:r>
      <w:r w:rsidRPr="00303030">
        <w:t>ільськ</w:t>
      </w:r>
      <w:r w:rsidR="00375643" w:rsidRPr="00303030">
        <w:t>ого бюджету.</w:t>
      </w:r>
    </w:p>
    <w:p w:rsidR="00FC2685" w:rsidRPr="00303030" w:rsidRDefault="00FC2685" w:rsidP="00303030">
      <w:pPr>
        <w:pStyle w:val="Default"/>
        <w:ind w:firstLine="708"/>
        <w:jc w:val="both"/>
      </w:pPr>
    </w:p>
    <w:p w:rsidR="004D2678" w:rsidRPr="00303030" w:rsidRDefault="004D2678" w:rsidP="00303030">
      <w:pPr>
        <w:pStyle w:val="Default"/>
        <w:jc w:val="center"/>
      </w:pPr>
      <w:r w:rsidRPr="00303030">
        <w:rPr>
          <w:b/>
          <w:bCs/>
        </w:rPr>
        <w:t>5. Внесення змін до цільової програми</w:t>
      </w:r>
    </w:p>
    <w:p w:rsidR="004D2678" w:rsidRPr="00303030" w:rsidRDefault="00451EC4" w:rsidP="00303030">
      <w:pPr>
        <w:pStyle w:val="Default"/>
        <w:ind w:firstLine="708"/>
        <w:jc w:val="both"/>
      </w:pPr>
      <w:r w:rsidRPr="00303030">
        <w:t>5.1.</w:t>
      </w:r>
      <w:r w:rsidR="00303030">
        <w:t xml:space="preserve"> </w:t>
      </w:r>
      <w:r w:rsidR="004D2678" w:rsidRPr="00303030">
        <w:t xml:space="preserve">Зміни до Програми вносяться в разі потреби та можуть передбачати: </w:t>
      </w:r>
    </w:p>
    <w:p w:rsidR="004D2678" w:rsidRPr="00303030" w:rsidRDefault="004D2678" w:rsidP="00303030">
      <w:pPr>
        <w:pStyle w:val="Default"/>
        <w:jc w:val="both"/>
      </w:pPr>
      <w:r w:rsidRPr="00303030">
        <w:t xml:space="preserve">- уточнення мети та завдань Програми, показників результативності тощо; </w:t>
      </w:r>
    </w:p>
    <w:p w:rsidR="004D2678" w:rsidRPr="00303030" w:rsidRDefault="004D2678" w:rsidP="00303030">
      <w:pPr>
        <w:pStyle w:val="Default"/>
        <w:jc w:val="both"/>
      </w:pPr>
      <w:r w:rsidRPr="00303030">
        <w:t xml:space="preserve">- включення до затвердженої Програми додаткових заходів і завдань; </w:t>
      </w:r>
    </w:p>
    <w:p w:rsidR="004D2678" w:rsidRPr="00303030" w:rsidRDefault="004D2678" w:rsidP="00303030">
      <w:pPr>
        <w:pStyle w:val="Default"/>
        <w:jc w:val="both"/>
      </w:pPr>
      <w:r w:rsidRPr="00303030">
        <w:t xml:space="preserve">- уточнення показників, обсягів і джерел фінансування, переліку виконавців, строків виконання Програми та окремих заходів і завдань тощо; </w:t>
      </w:r>
    </w:p>
    <w:p w:rsidR="004D2678" w:rsidRPr="00303030" w:rsidRDefault="004D2678" w:rsidP="00303030">
      <w:pPr>
        <w:pStyle w:val="Default"/>
        <w:jc w:val="both"/>
      </w:pPr>
      <w:r w:rsidRPr="00303030">
        <w:t xml:space="preserve">- виключення із затвердженої Програми окремих заходів і завдань, щодо яких визнано недоцільним подальше продовження робіт. </w:t>
      </w:r>
    </w:p>
    <w:p w:rsidR="004D2678" w:rsidRPr="00303030" w:rsidRDefault="00451EC4" w:rsidP="00303030">
      <w:pPr>
        <w:pStyle w:val="Default"/>
        <w:ind w:firstLine="708"/>
        <w:jc w:val="both"/>
      </w:pPr>
      <w:r w:rsidRPr="00303030">
        <w:t>5.2.</w:t>
      </w:r>
      <w:r w:rsidR="00303030">
        <w:t xml:space="preserve"> </w:t>
      </w:r>
      <w:proofErr w:type="spellStart"/>
      <w:r w:rsidR="00512C61" w:rsidRPr="00303030">
        <w:t>П</w:t>
      </w:r>
      <w:r w:rsidR="004D2678" w:rsidRPr="00303030">
        <w:t>роєкт</w:t>
      </w:r>
      <w:proofErr w:type="spellEnd"/>
      <w:r w:rsidR="004D2678" w:rsidRPr="00303030">
        <w:t xml:space="preserve"> змін до Програми та підготовка відповідних </w:t>
      </w:r>
      <w:proofErr w:type="spellStart"/>
      <w:r w:rsidR="004D2678" w:rsidRPr="00303030">
        <w:t>проєктів</w:t>
      </w:r>
      <w:proofErr w:type="spellEnd"/>
      <w:r w:rsidR="004D2678" w:rsidRPr="00303030">
        <w:t xml:space="preserve"> рішень с</w:t>
      </w:r>
      <w:r w:rsidR="00512C61" w:rsidRPr="00303030">
        <w:t>ільськ</w:t>
      </w:r>
      <w:r w:rsidR="004D2678" w:rsidRPr="00303030">
        <w:t xml:space="preserve">ої ради здійснюється відповідно до розділу 3 цього Порядку. Для проведення </w:t>
      </w:r>
      <w:proofErr w:type="spellStart"/>
      <w:r w:rsidR="004D2678" w:rsidRPr="00303030">
        <w:t>проєкту</w:t>
      </w:r>
      <w:proofErr w:type="spellEnd"/>
      <w:r w:rsidR="004D2678" w:rsidRPr="00303030">
        <w:t xml:space="preserve"> внесення змін до Програми розробником обов'язково додаються: </w:t>
      </w:r>
    </w:p>
    <w:p w:rsidR="004D2678" w:rsidRPr="00303030" w:rsidRDefault="004D2678" w:rsidP="00303030">
      <w:pPr>
        <w:pStyle w:val="Default"/>
        <w:jc w:val="both"/>
      </w:pPr>
      <w:r w:rsidRPr="00303030">
        <w:t>- обґрунтовані пояснення щодо необхідності внесення змін</w:t>
      </w:r>
      <w:r w:rsidR="00A2508C" w:rsidRPr="00303030">
        <w:t>;</w:t>
      </w:r>
    </w:p>
    <w:p w:rsidR="004D2678" w:rsidRPr="00303030" w:rsidRDefault="004D2678" w:rsidP="00303030">
      <w:pPr>
        <w:pStyle w:val="Default"/>
        <w:jc w:val="both"/>
      </w:pPr>
      <w:r w:rsidRPr="00303030">
        <w:t xml:space="preserve">- </w:t>
      </w:r>
      <w:proofErr w:type="spellStart"/>
      <w:r w:rsidRPr="00303030">
        <w:t>проєкт</w:t>
      </w:r>
      <w:proofErr w:type="spellEnd"/>
      <w:r w:rsidRPr="00303030">
        <w:t xml:space="preserve"> Програми з урахуванням внесених змін. </w:t>
      </w:r>
    </w:p>
    <w:p w:rsidR="004D2678" w:rsidRPr="00303030" w:rsidRDefault="00451EC4" w:rsidP="00303030">
      <w:pPr>
        <w:pStyle w:val="Default"/>
        <w:ind w:firstLine="708"/>
        <w:jc w:val="both"/>
      </w:pPr>
      <w:r w:rsidRPr="00303030">
        <w:t>5.3.</w:t>
      </w:r>
      <w:r w:rsidR="00303030">
        <w:t xml:space="preserve"> </w:t>
      </w:r>
      <w:r w:rsidR="004D2678" w:rsidRPr="00303030">
        <w:t>Зміни до додатків Програми мають вноситися шляхом їх викладення в новій редакції.</w:t>
      </w:r>
    </w:p>
    <w:p w:rsidR="00FC2685" w:rsidRPr="00303030" w:rsidRDefault="00FC2685" w:rsidP="00303030">
      <w:pPr>
        <w:pStyle w:val="Default"/>
        <w:ind w:firstLine="708"/>
        <w:jc w:val="both"/>
      </w:pPr>
    </w:p>
    <w:p w:rsidR="00F90560" w:rsidRPr="00303030" w:rsidRDefault="00F90560" w:rsidP="00303030">
      <w:pPr>
        <w:pStyle w:val="Default"/>
        <w:jc w:val="center"/>
      </w:pPr>
      <w:r w:rsidRPr="00303030">
        <w:rPr>
          <w:b/>
          <w:bCs/>
        </w:rPr>
        <w:t>6. Здійснення моніторингу та підготовка звітів про виконання</w:t>
      </w:r>
    </w:p>
    <w:p w:rsidR="00F90560" w:rsidRPr="00303030" w:rsidRDefault="00F90560" w:rsidP="00303030">
      <w:pPr>
        <w:pStyle w:val="Default"/>
        <w:jc w:val="center"/>
        <w:rPr>
          <w:b/>
          <w:bCs/>
        </w:rPr>
      </w:pPr>
      <w:r w:rsidRPr="00303030">
        <w:rPr>
          <w:b/>
          <w:bCs/>
        </w:rPr>
        <w:t>цільової програми</w:t>
      </w:r>
    </w:p>
    <w:p w:rsidR="008F4153" w:rsidRPr="00303030" w:rsidRDefault="00015285" w:rsidP="00303030">
      <w:pPr>
        <w:pStyle w:val="Default"/>
        <w:ind w:firstLine="708"/>
        <w:jc w:val="both"/>
      </w:pPr>
      <w:r w:rsidRPr="00303030">
        <w:t>6.1.</w:t>
      </w:r>
      <w:r w:rsidR="006601AE" w:rsidRPr="00303030">
        <w:t xml:space="preserve"> </w:t>
      </w:r>
      <w:r w:rsidRPr="00303030">
        <w:t>Відповідальний виконавець (розробник</w:t>
      </w:r>
      <w:r w:rsidR="007713C5" w:rsidRPr="00303030">
        <w:t>) для здійснення моніторингу реалізації Програми</w:t>
      </w:r>
      <w:r w:rsidRPr="00303030">
        <w:t xml:space="preserve"> </w:t>
      </w:r>
      <w:r w:rsidR="00B56E17" w:rsidRPr="00303030">
        <w:t xml:space="preserve">раз на рік до </w:t>
      </w:r>
      <w:r w:rsidR="006601AE" w:rsidRPr="00303030">
        <w:t>01 лютого</w:t>
      </w:r>
      <w:r w:rsidR="00B56E17" w:rsidRPr="00303030">
        <w:t xml:space="preserve"> подає </w:t>
      </w:r>
      <w:r w:rsidR="0082079E" w:rsidRPr="00303030">
        <w:t xml:space="preserve">фінансовому відділу </w:t>
      </w:r>
      <w:r w:rsidR="00B56E17" w:rsidRPr="00303030">
        <w:t>звіт</w:t>
      </w:r>
      <w:r w:rsidRPr="00303030">
        <w:t xml:space="preserve"> </w:t>
      </w:r>
      <w:r w:rsidR="008F4153" w:rsidRPr="00303030">
        <w:t>про результати виконання Програми згідно з формою додатку 4. До звіту додається пояснювальна записка.</w:t>
      </w:r>
    </w:p>
    <w:p w:rsidR="00B53315" w:rsidRPr="00303030" w:rsidRDefault="00F90560" w:rsidP="00303030">
      <w:pPr>
        <w:pStyle w:val="Default"/>
        <w:ind w:firstLine="708"/>
        <w:jc w:val="both"/>
      </w:pPr>
      <w:r w:rsidRPr="00303030">
        <w:t>6.2. У двомісячний термін після закінчення встановленого строку виконання</w:t>
      </w:r>
      <w:r w:rsidR="006601AE" w:rsidRPr="00303030">
        <w:t xml:space="preserve"> </w:t>
      </w:r>
      <w:r w:rsidRPr="00303030">
        <w:t xml:space="preserve">Програми, </w:t>
      </w:r>
      <w:r w:rsidR="003D695D" w:rsidRPr="00303030">
        <w:t>фінансов</w:t>
      </w:r>
      <w:r w:rsidR="006601AE" w:rsidRPr="00303030">
        <w:t>ий відділ</w:t>
      </w:r>
      <w:r w:rsidR="003D695D" w:rsidRPr="00303030">
        <w:t xml:space="preserve"> </w:t>
      </w:r>
      <w:r w:rsidRPr="00303030">
        <w:t>Т</w:t>
      </w:r>
      <w:r w:rsidR="003D695D" w:rsidRPr="00303030">
        <w:t>ростянец</w:t>
      </w:r>
      <w:r w:rsidRPr="00303030">
        <w:t>ької с</w:t>
      </w:r>
      <w:r w:rsidR="003D695D" w:rsidRPr="00303030">
        <w:t>і</w:t>
      </w:r>
      <w:r w:rsidRPr="00303030">
        <w:t>л</w:t>
      </w:r>
      <w:r w:rsidR="003D695D" w:rsidRPr="00303030">
        <w:t>ьськ</w:t>
      </w:r>
      <w:r w:rsidRPr="00303030">
        <w:t>ої ради</w:t>
      </w:r>
      <w:r w:rsidR="006601AE" w:rsidRPr="00303030">
        <w:t xml:space="preserve"> готує зведений звіт про виконання бюджетних програм. Звіт </w:t>
      </w:r>
      <w:r w:rsidRPr="00303030">
        <w:t xml:space="preserve">заслуховується на сесіях </w:t>
      </w:r>
      <w:r w:rsidR="00D61BC4" w:rsidRPr="00303030">
        <w:t>сільської</w:t>
      </w:r>
      <w:r w:rsidRPr="00303030">
        <w:t xml:space="preserve"> ради,</w:t>
      </w:r>
      <w:r w:rsidR="000A21BF" w:rsidRPr="00303030">
        <w:t xml:space="preserve"> за результатами якого приймається відповідне рішення.</w:t>
      </w:r>
    </w:p>
    <w:p w:rsidR="00B53315" w:rsidRPr="00303030" w:rsidRDefault="00B53315" w:rsidP="00303030">
      <w:pPr>
        <w:pStyle w:val="Default"/>
        <w:ind w:firstLine="708"/>
        <w:jc w:val="both"/>
      </w:pPr>
    </w:p>
    <w:p w:rsidR="00B53315" w:rsidRPr="00303030" w:rsidRDefault="00B53315" w:rsidP="00303030">
      <w:pPr>
        <w:pStyle w:val="Default"/>
        <w:ind w:firstLine="708"/>
        <w:jc w:val="both"/>
      </w:pPr>
    </w:p>
    <w:p w:rsidR="00123A50" w:rsidRDefault="00123A50" w:rsidP="00303030">
      <w:pPr>
        <w:tabs>
          <w:tab w:val="left" w:pos="950"/>
        </w:tabs>
        <w:rPr>
          <w:b/>
          <w:lang w:val="uk-UA"/>
        </w:rPr>
      </w:pPr>
    </w:p>
    <w:p w:rsidR="00123A50" w:rsidRDefault="00123A50" w:rsidP="00303030">
      <w:pPr>
        <w:tabs>
          <w:tab w:val="left" w:pos="950"/>
        </w:tabs>
        <w:rPr>
          <w:b/>
          <w:lang w:val="uk-UA"/>
        </w:rPr>
      </w:pPr>
    </w:p>
    <w:p w:rsidR="007C7713" w:rsidRPr="00303030" w:rsidRDefault="007C7713" w:rsidP="00303030">
      <w:pPr>
        <w:tabs>
          <w:tab w:val="left" w:pos="950"/>
        </w:tabs>
        <w:rPr>
          <w:b/>
        </w:rPr>
      </w:pPr>
      <w:proofErr w:type="spellStart"/>
      <w:r w:rsidRPr="00303030">
        <w:rPr>
          <w:b/>
        </w:rPr>
        <w:t>Сільський</w:t>
      </w:r>
      <w:proofErr w:type="spellEnd"/>
      <w:r w:rsidRPr="00303030">
        <w:rPr>
          <w:b/>
        </w:rPr>
        <w:t xml:space="preserve"> голова</w:t>
      </w:r>
      <w:r w:rsidRPr="00303030">
        <w:rPr>
          <w:b/>
        </w:rPr>
        <w:tab/>
      </w:r>
      <w:r w:rsidRPr="00303030">
        <w:rPr>
          <w:b/>
        </w:rPr>
        <w:tab/>
      </w:r>
      <w:r w:rsidRPr="00303030">
        <w:rPr>
          <w:b/>
        </w:rPr>
        <w:tab/>
      </w:r>
      <w:r w:rsidRPr="00303030">
        <w:rPr>
          <w:b/>
        </w:rPr>
        <w:tab/>
      </w:r>
      <w:r w:rsidRPr="00303030">
        <w:rPr>
          <w:b/>
        </w:rPr>
        <w:tab/>
      </w:r>
      <w:r w:rsidRPr="00303030">
        <w:rPr>
          <w:b/>
        </w:rPr>
        <w:tab/>
      </w:r>
      <w:r w:rsidRPr="00303030">
        <w:rPr>
          <w:b/>
        </w:rPr>
        <w:tab/>
      </w:r>
      <w:r w:rsidRPr="00303030">
        <w:rPr>
          <w:b/>
        </w:rPr>
        <w:tab/>
        <w:t>Михайло ЦИХУЛЯК</w:t>
      </w:r>
    </w:p>
    <w:p w:rsidR="00B53315" w:rsidRPr="00303030" w:rsidRDefault="00B53315" w:rsidP="00303030">
      <w:pPr>
        <w:pStyle w:val="Default"/>
        <w:ind w:firstLine="708"/>
        <w:jc w:val="both"/>
      </w:pPr>
    </w:p>
    <w:p w:rsidR="00B53315" w:rsidRPr="00303030" w:rsidRDefault="00B53315" w:rsidP="00303030">
      <w:pPr>
        <w:pStyle w:val="Default"/>
        <w:ind w:firstLine="708"/>
        <w:jc w:val="both"/>
      </w:pPr>
    </w:p>
    <w:p w:rsidR="00B53315" w:rsidRPr="00303030" w:rsidRDefault="00B53315" w:rsidP="00303030">
      <w:pPr>
        <w:pStyle w:val="Default"/>
        <w:ind w:firstLine="708"/>
        <w:jc w:val="both"/>
      </w:pPr>
    </w:p>
    <w:p w:rsidR="00B53315" w:rsidRPr="00303030" w:rsidRDefault="00B53315" w:rsidP="00303030">
      <w:pPr>
        <w:pStyle w:val="Default"/>
        <w:ind w:firstLine="708"/>
        <w:jc w:val="both"/>
      </w:pPr>
    </w:p>
    <w:p w:rsidR="00076727" w:rsidRPr="00303030" w:rsidRDefault="00880F74" w:rsidP="00303030">
      <w:pPr>
        <w:pStyle w:val="Default"/>
        <w:ind w:firstLine="6096"/>
        <w:jc w:val="both"/>
      </w:pPr>
      <w:r w:rsidRPr="00303030">
        <w:lastRenderedPageBreak/>
        <w:t>Додаток 1</w:t>
      </w:r>
    </w:p>
    <w:p w:rsidR="000F4083" w:rsidRPr="00303030" w:rsidRDefault="00880F74" w:rsidP="00303030">
      <w:pPr>
        <w:pStyle w:val="Default"/>
        <w:ind w:left="6096"/>
        <w:jc w:val="both"/>
      </w:pPr>
      <w:r w:rsidRPr="00303030">
        <w:t>до Порядку розроблення</w:t>
      </w:r>
      <w:r w:rsidR="00076727" w:rsidRPr="00303030">
        <w:t xml:space="preserve"> </w:t>
      </w:r>
      <w:r w:rsidRPr="00303030">
        <w:t>місцевих цільових програм, фінансування, моніторингу та</w:t>
      </w:r>
      <w:r w:rsidR="00076727" w:rsidRPr="00303030">
        <w:t xml:space="preserve"> </w:t>
      </w:r>
      <w:r w:rsidR="000F4083" w:rsidRPr="00303030">
        <w:t>звітності про їх виконання</w:t>
      </w:r>
    </w:p>
    <w:p w:rsidR="00076727" w:rsidRPr="00303030" w:rsidRDefault="00076727" w:rsidP="00303030">
      <w:pPr>
        <w:pStyle w:val="Default"/>
        <w:rPr>
          <w:b/>
          <w:bCs/>
        </w:rPr>
      </w:pPr>
    </w:p>
    <w:p w:rsidR="00880F74" w:rsidRPr="00303030" w:rsidRDefault="00880F74" w:rsidP="00303030">
      <w:pPr>
        <w:pStyle w:val="Default"/>
        <w:jc w:val="center"/>
      </w:pPr>
      <w:r w:rsidRPr="00303030">
        <w:rPr>
          <w:b/>
          <w:bCs/>
        </w:rPr>
        <w:t>ПАСПОРТ ПРОГРАМИ</w:t>
      </w:r>
    </w:p>
    <w:p w:rsidR="00880F74" w:rsidRPr="00303030" w:rsidRDefault="00880F74" w:rsidP="00303030">
      <w:pPr>
        <w:pStyle w:val="Default"/>
        <w:jc w:val="center"/>
      </w:pPr>
      <w:r w:rsidRPr="00303030">
        <w:rPr>
          <w:b/>
          <w:bCs/>
        </w:rPr>
        <w:t>___________________________________________</w:t>
      </w:r>
    </w:p>
    <w:p w:rsidR="00B53315" w:rsidRPr="00303030" w:rsidRDefault="00880F74" w:rsidP="00303030">
      <w:pPr>
        <w:pStyle w:val="Default"/>
        <w:ind w:firstLine="708"/>
        <w:jc w:val="center"/>
        <w:rPr>
          <w:i/>
          <w:iCs/>
        </w:rPr>
      </w:pPr>
      <w:r w:rsidRPr="00303030">
        <w:rPr>
          <w:i/>
          <w:iCs/>
        </w:rPr>
        <w:t>(</w:t>
      </w:r>
      <w:r w:rsidRPr="00303030">
        <w:t>найменування місцевої програми</w:t>
      </w:r>
      <w:r w:rsidRPr="00303030">
        <w:rPr>
          <w:i/>
          <w:iCs/>
        </w:rPr>
        <w:t>)</w:t>
      </w:r>
    </w:p>
    <w:p w:rsidR="000F4083" w:rsidRPr="00303030" w:rsidRDefault="000F4083" w:rsidP="00303030">
      <w:pPr>
        <w:pStyle w:val="Default"/>
        <w:ind w:firstLine="708"/>
        <w:jc w:val="center"/>
        <w:rPr>
          <w:i/>
          <w:iCs/>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967"/>
        <w:gridCol w:w="2268"/>
      </w:tblGrid>
      <w:tr w:rsidR="000F4083" w:rsidRPr="00303030" w:rsidTr="00603E13">
        <w:trPr>
          <w:trHeight w:val="211"/>
        </w:trPr>
        <w:tc>
          <w:tcPr>
            <w:tcW w:w="617" w:type="dxa"/>
          </w:tcPr>
          <w:p w:rsidR="000F4083" w:rsidRPr="00303030" w:rsidRDefault="00970A95" w:rsidP="00303030">
            <w:pPr>
              <w:pStyle w:val="Default"/>
              <w:jc w:val="center"/>
            </w:pPr>
            <w:r w:rsidRPr="00303030">
              <w:t>1</w:t>
            </w:r>
            <w:r w:rsidR="00603E13">
              <w:t>.</w:t>
            </w:r>
          </w:p>
        </w:tc>
        <w:tc>
          <w:tcPr>
            <w:tcW w:w="4967" w:type="dxa"/>
          </w:tcPr>
          <w:tbl>
            <w:tblPr>
              <w:tblW w:w="0" w:type="auto"/>
              <w:tblBorders>
                <w:top w:val="nil"/>
                <w:left w:val="nil"/>
                <w:bottom w:val="nil"/>
                <w:right w:val="nil"/>
              </w:tblBorders>
              <w:tblLook w:val="0000" w:firstRow="0" w:lastRow="0" w:firstColumn="0" w:lastColumn="0" w:noHBand="0" w:noVBand="0"/>
            </w:tblPr>
            <w:tblGrid>
              <w:gridCol w:w="3567"/>
            </w:tblGrid>
            <w:tr w:rsidR="00970A95" w:rsidRPr="00303030" w:rsidTr="00123A50">
              <w:trPr>
                <w:trHeight w:val="294"/>
              </w:trPr>
              <w:tc>
                <w:tcPr>
                  <w:tcW w:w="0" w:type="auto"/>
                </w:tcPr>
                <w:p w:rsidR="00970A95" w:rsidRPr="00303030" w:rsidRDefault="00970A95" w:rsidP="00123A50">
                  <w:pPr>
                    <w:pStyle w:val="Default"/>
                  </w:pPr>
                  <w:r w:rsidRPr="00303030">
                    <w:t xml:space="preserve">Ініціатор розроблення Програми </w:t>
                  </w:r>
                </w:p>
              </w:tc>
            </w:tr>
          </w:tbl>
          <w:p w:rsidR="000F4083" w:rsidRPr="00303030" w:rsidRDefault="000F4083" w:rsidP="00303030">
            <w:pPr>
              <w:pStyle w:val="Default"/>
              <w:jc w:val="center"/>
            </w:pPr>
          </w:p>
        </w:tc>
        <w:tc>
          <w:tcPr>
            <w:tcW w:w="2268" w:type="dxa"/>
          </w:tcPr>
          <w:p w:rsidR="000F4083" w:rsidRPr="00303030" w:rsidRDefault="000F4083" w:rsidP="00303030">
            <w:pPr>
              <w:pStyle w:val="Default"/>
              <w:jc w:val="center"/>
            </w:pPr>
          </w:p>
        </w:tc>
      </w:tr>
      <w:tr w:rsidR="000F4083" w:rsidRPr="00303030" w:rsidTr="00603E13">
        <w:trPr>
          <w:trHeight w:val="496"/>
        </w:trPr>
        <w:tc>
          <w:tcPr>
            <w:tcW w:w="617" w:type="dxa"/>
          </w:tcPr>
          <w:p w:rsidR="000F4083" w:rsidRPr="00303030" w:rsidRDefault="00970A95" w:rsidP="00303030">
            <w:pPr>
              <w:pStyle w:val="Default"/>
              <w:jc w:val="center"/>
            </w:pPr>
            <w:r w:rsidRPr="00303030">
              <w:t>2</w:t>
            </w:r>
            <w:r w:rsidR="00603E13">
              <w:t>.</w:t>
            </w:r>
          </w:p>
        </w:tc>
        <w:tc>
          <w:tcPr>
            <w:tcW w:w="4967" w:type="dxa"/>
          </w:tcPr>
          <w:p w:rsidR="000F4083" w:rsidRPr="00303030" w:rsidRDefault="00970A95" w:rsidP="00303030">
            <w:pPr>
              <w:pStyle w:val="Default"/>
            </w:pPr>
            <w:r w:rsidRPr="00303030">
              <w:t xml:space="preserve">Дата, номер і назва розпорядчого документа про розроблення Програми </w:t>
            </w:r>
          </w:p>
        </w:tc>
        <w:tc>
          <w:tcPr>
            <w:tcW w:w="2268" w:type="dxa"/>
          </w:tcPr>
          <w:p w:rsidR="000F4083" w:rsidRPr="00303030" w:rsidRDefault="000F4083" w:rsidP="00303030">
            <w:pPr>
              <w:pStyle w:val="Default"/>
              <w:jc w:val="center"/>
            </w:pPr>
          </w:p>
        </w:tc>
      </w:tr>
      <w:tr w:rsidR="000F4083" w:rsidRPr="00303030" w:rsidTr="00603E13">
        <w:trPr>
          <w:trHeight w:val="182"/>
        </w:trPr>
        <w:tc>
          <w:tcPr>
            <w:tcW w:w="617" w:type="dxa"/>
          </w:tcPr>
          <w:p w:rsidR="000F4083" w:rsidRPr="00303030" w:rsidRDefault="00970A95" w:rsidP="00303030">
            <w:pPr>
              <w:pStyle w:val="Default"/>
              <w:jc w:val="center"/>
            </w:pPr>
            <w:r w:rsidRPr="00303030">
              <w:t>3</w:t>
            </w:r>
            <w:r w:rsidR="00603E13">
              <w:t>.</w:t>
            </w:r>
          </w:p>
        </w:tc>
        <w:tc>
          <w:tcPr>
            <w:tcW w:w="4967" w:type="dxa"/>
          </w:tcPr>
          <w:p w:rsidR="000F4083" w:rsidRPr="00303030" w:rsidRDefault="00970A95" w:rsidP="00303030">
            <w:pPr>
              <w:pStyle w:val="Default"/>
            </w:pPr>
            <w:r w:rsidRPr="00303030">
              <w:t xml:space="preserve">Розробник Програми </w:t>
            </w:r>
          </w:p>
        </w:tc>
        <w:tc>
          <w:tcPr>
            <w:tcW w:w="2268" w:type="dxa"/>
          </w:tcPr>
          <w:p w:rsidR="000F4083" w:rsidRPr="00303030" w:rsidRDefault="000F4083" w:rsidP="00303030">
            <w:pPr>
              <w:pStyle w:val="Default"/>
              <w:jc w:val="center"/>
            </w:pPr>
          </w:p>
        </w:tc>
      </w:tr>
      <w:tr w:rsidR="000F4083" w:rsidRPr="00303030" w:rsidTr="00603E13">
        <w:trPr>
          <w:trHeight w:val="185"/>
        </w:trPr>
        <w:tc>
          <w:tcPr>
            <w:tcW w:w="617" w:type="dxa"/>
          </w:tcPr>
          <w:p w:rsidR="000F4083" w:rsidRPr="00303030" w:rsidRDefault="00554C32" w:rsidP="00303030">
            <w:pPr>
              <w:pStyle w:val="Default"/>
              <w:jc w:val="center"/>
            </w:pPr>
            <w:r w:rsidRPr="00303030">
              <w:t>4</w:t>
            </w:r>
            <w:r w:rsidR="00603E13">
              <w:t>.</w:t>
            </w:r>
          </w:p>
        </w:tc>
        <w:tc>
          <w:tcPr>
            <w:tcW w:w="4967" w:type="dxa"/>
          </w:tcPr>
          <w:p w:rsidR="000F4083" w:rsidRPr="00303030" w:rsidRDefault="00970A95" w:rsidP="00603E13">
            <w:pPr>
              <w:pStyle w:val="Default"/>
            </w:pPr>
            <w:r w:rsidRPr="00303030">
              <w:t>Відповідальний виконавець Програми</w:t>
            </w:r>
          </w:p>
        </w:tc>
        <w:tc>
          <w:tcPr>
            <w:tcW w:w="2268" w:type="dxa"/>
          </w:tcPr>
          <w:p w:rsidR="000F4083" w:rsidRPr="00303030" w:rsidRDefault="000F4083" w:rsidP="00303030">
            <w:pPr>
              <w:pStyle w:val="Default"/>
              <w:jc w:val="center"/>
            </w:pPr>
          </w:p>
        </w:tc>
      </w:tr>
      <w:tr w:rsidR="000F4083" w:rsidRPr="00303030" w:rsidTr="00603E13">
        <w:trPr>
          <w:trHeight w:val="190"/>
        </w:trPr>
        <w:tc>
          <w:tcPr>
            <w:tcW w:w="617" w:type="dxa"/>
          </w:tcPr>
          <w:p w:rsidR="000F4083" w:rsidRPr="00303030" w:rsidRDefault="00554C32" w:rsidP="00303030">
            <w:pPr>
              <w:pStyle w:val="Default"/>
              <w:jc w:val="center"/>
            </w:pPr>
            <w:r w:rsidRPr="00303030">
              <w:t>5</w:t>
            </w:r>
            <w:r w:rsidR="00603E13">
              <w:t>.</w:t>
            </w:r>
          </w:p>
        </w:tc>
        <w:tc>
          <w:tcPr>
            <w:tcW w:w="4967" w:type="dxa"/>
          </w:tcPr>
          <w:p w:rsidR="000F4083" w:rsidRPr="00303030" w:rsidRDefault="00970A95" w:rsidP="00303030">
            <w:pPr>
              <w:pStyle w:val="Default"/>
            </w:pPr>
            <w:r w:rsidRPr="00303030">
              <w:t xml:space="preserve">Виконавці Програми </w:t>
            </w:r>
          </w:p>
        </w:tc>
        <w:tc>
          <w:tcPr>
            <w:tcW w:w="2268" w:type="dxa"/>
          </w:tcPr>
          <w:p w:rsidR="000F4083" w:rsidRPr="00303030" w:rsidRDefault="000F4083" w:rsidP="00303030">
            <w:pPr>
              <w:pStyle w:val="Default"/>
              <w:jc w:val="center"/>
            </w:pPr>
          </w:p>
        </w:tc>
      </w:tr>
      <w:tr w:rsidR="000F4083" w:rsidRPr="00303030" w:rsidTr="00603E13">
        <w:trPr>
          <w:trHeight w:val="179"/>
        </w:trPr>
        <w:tc>
          <w:tcPr>
            <w:tcW w:w="617" w:type="dxa"/>
          </w:tcPr>
          <w:p w:rsidR="000F4083" w:rsidRPr="00303030" w:rsidRDefault="00554C32" w:rsidP="00303030">
            <w:pPr>
              <w:pStyle w:val="Default"/>
              <w:jc w:val="center"/>
            </w:pPr>
            <w:r w:rsidRPr="00303030">
              <w:t>6</w:t>
            </w:r>
            <w:r w:rsidR="00603E13">
              <w:t>.</w:t>
            </w:r>
          </w:p>
        </w:tc>
        <w:tc>
          <w:tcPr>
            <w:tcW w:w="4967" w:type="dxa"/>
          </w:tcPr>
          <w:p w:rsidR="000F4083" w:rsidRPr="00303030" w:rsidRDefault="00970A95" w:rsidP="00303030">
            <w:pPr>
              <w:pStyle w:val="Default"/>
            </w:pPr>
            <w:r w:rsidRPr="00303030">
              <w:t xml:space="preserve">Термін реалізації Програми </w:t>
            </w:r>
          </w:p>
        </w:tc>
        <w:tc>
          <w:tcPr>
            <w:tcW w:w="2268" w:type="dxa"/>
          </w:tcPr>
          <w:p w:rsidR="000F4083" w:rsidRPr="00303030" w:rsidRDefault="000F4083" w:rsidP="00303030">
            <w:pPr>
              <w:pStyle w:val="Default"/>
              <w:jc w:val="center"/>
            </w:pPr>
          </w:p>
        </w:tc>
      </w:tr>
      <w:tr w:rsidR="000F4083" w:rsidRPr="00303030" w:rsidTr="00603E13">
        <w:trPr>
          <w:trHeight w:val="184"/>
        </w:trPr>
        <w:tc>
          <w:tcPr>
            <w:tcW w:w="617" w:type="dxa"/>
          </w:tcPr>
          <w:p w:rsidR="000F4083" w:rsidRPr="00303030" w:rsidRDefault="00554C32" w:rsidP="00303030">
            <w:pPr>
              <w:pStyle w:val="Default"/>
              <w:jc w:val="center"/>
            </w:pPr>
            <w:r w:rsidRPr="00303030">
              <w:t>7</w:t>
            </w:r>
            <w:r w:rsidR="00603E13">
              <w:t>.</w:t>
            </w:r>
          </w:p>
        </w:tc>
        <w:tc>
          <w:tcPr>
            <w:tcW w:w="4967" w:type="dxa"/>
          </w:tcPr>
          <w:p w:rsidR="000F4083" w:rsidRPr="00303030" w:rsidRDefault="00554C32" w:rsidP="00303030">
            <w:pPr>
              <w:pStyle w:val="Default"/>
            </w:pPr>
            <w:r w:rsidRPr="00303030">
              <w:t xml:space="preserve">Мета Програми </w:t>
            </w:r>
          </w:p>
        </w:tc>
        <w:tc>
          <w:tcPr>
            <w:tcW w:w="2268" w:type="dxa"/>
          </w:tcPr>
          <w:p w:rsidR="000F4083" w:rsidRPr="00303030" w:rsidRDefault="000F4083" w:rsidP="00303030">
            <w:pPr>
              <w:pStyle w:val="Default"/>
              <w:jc w:val="center"/>
            </w:pPr>
          </w:p>
        </w:tc>
      </w:tr>
      <w:tr w:rsidR="000F4083" w:rsidRPr="00303030" w:rsidTr="00603E13">
        <w:trPr>
          <w:trHeight w:val="339"/>
        </w:trPr>
        <w:tc>
          <w:tcPr>
            <w:tcW w:w="617" w:type="dxa"/>
          </w:tcPr>
          <w:p w:rsidR="000F4083" w:rsidRPr="00303030" w:rsidRDefault="00554C32" w:rsidP="00303030">
            <w:pPr>
              <w:pStyle w:val="Default"/>
              <w:jc w:val="center"/>
            </w:pPr>
            <w:r w:rsidRPr="00303030">
              <w:t>8</w:t>
            </w:r>
            <w:r w:rsidR="00603E13">
              <w:t>.</w:t>
            </w:r>
          </w:p>
        </w:tc>
        <w:tc>
          <w:tcPr>
            <w:tcW w:w="4967" w:type="dxa"/>
          </w:tcPr>
          <w:p w:rsidR="00554C32" w:rsidRPr="00303030" w:rsidRDefault="00554C32" w:rsidP="00303030">
            <w:pPr>
              <w:pStyle w:val="Default"/>
            </w:pPr>
            <w:r w:rsidRPr="00303030">
              <w:t xml:space="preserve">Загальний обсяг фінансових ресурсів, необхідних для реалізації Програми, всього: зокрема: </w:t>
            </w:r>
          </w:p>
          <w:p w:rsidR="00554C32" w:rsidRPr="00303030" w:rsidRDefault="00554C32" w:rsidP="00303030">
            <w:pPr>
              <w:pStyle w:val="Default"/>
            </w:pPr>
            <w:r w:rsidRPr="00303030">
              <w:t xml:space="preserve">державний бюджет </w:t>
            </w:r>
          </w:p>
          <w:p w:rsidR="00554C32" w:rsidRPr="00303030" w:rsidRDefault="00554C32" w:rsidP="00303030">
            <w:pPr>
              <w:pStyle w:val="Default"/>
            </w:pPr>
            <w:r w:rsidRPr="00303030">
              <w:t xml:space="preserve">обласний бюджет </w:t>
            </w:r>
          </w:p>
          <w:p w:rsidR="00554C32" w:rsidRPr="00303030" w:rsidRDefault="00554C32" w:rsidP="00303030">
            <w:pPr>
              <w:pStyle w:val="Default"/>
            </w:pPr>
            <w:r w:rsidRPr="00303030">
              <w:t xml:space="preserve">селищний бюджет </w:t>
            </w:r>
          </w:p>
          <w:p w:rsidR="000F4083" w:rsidRPr="00303030" w:rsidRDefault="00554C32" w:rsidP="00303030">
            <w:pPr>
              <w:pStyle w:val="Default"/>
            </w:pPr>
            <w:r w:rsidRPr="00303030">
              <w:t xml:space="preserve">інші джерела </w:t>
            </w:r>
          </w:p>
        </w:tc>
        <w:tc>
          <w:tcPr>
            <w:tcW w:w="2268" w:type="dxa"/>
          </w:tcPr>
          <w:p w:rsidR="000F4083" w:rsidRPr="00303030" w:rsidRDefault="000F4083" w:rsidP="00303030">
            <w:pPr>
              <w:pStyle w:val="Default"/>
              <w:jc w:val="center"/>
            </w:pPr>
          </w:p>
        </w:tc>
      </w:tr>
    </w:tbl>
    <w:p w:rsidR="000F4083" w:rsidRPr="00303030" w:rsidRDefault="000F4083"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6D0E06" w:rsidP="006D0E06">
      <w:pPr>
        <w:pStyle w:val="Default"/>
      </w:pPr>
      <w:r>
        <w:t>________________________________________________________________________</w:t>
      </w: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4F285F" w:rsidRPr="00303030" w:rsidRDefault="004F285F" w:rsidP="00303030">
      <w:pPr>
        <w:pStyle w:val="Default"/>
        <w:ind w:firstLine="708"/>
        <w:jc w:val="center"/>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603E13" w:rsidRDefault="00603E13" w:rsidP="00303030">
      <w:pPr>
        <w:pStyle w:val="Default"/>
        <w:ind w:firstLine="6237"/>
        <w:jc w:val="both"/>
      </w:pPr>
    </w:p>
    <w:p w:rsidR="0034315E" w:rsidRPr="00303030" w:rsidRDefault="0034315E" w:rsidP="00303030">
      <w:pPr>
        <w:pStyle w:val="Default"/>
        <w:ind w:firstLine="6237"/>
        <w:jc w:val="both"/>
      </w:pPr>
      <w:r w:rsidRPr="00303030">
        <w:lastRenderedPageBreak/>
        <w:t xml:space="preserve">Додаток </w:t>
      </w:r>
      <w:r w:rsidR="000A21BF" w:rsidRPr="00303030">
        <w:t>2</w:t>
      </w:r>
      <w:r w:rsidRPr="00303030">
        <w:t xml:space="preserve"> </w:t>
      </w:r>
    </w:p>
    <w:p w:rsidR="004F285F" w:rsidRPr="00303030" w:rsidRDefault="0034315E" w:rsidP="00303030">
      <w:pPr>
        <w:pStyle w:val="Default"/>
        <w:ind w:left="6237"/>
        <w:jc w:val="both"/>
      </w:pPr>
      <w:r w:rsidRPr="00303030">
        <w:t>до Порядку розроблення місцевих цільових програм, фінансування, моніторингу та звітності про їх виконання</w:t>
      </w:r>
    </w:p>
    <w:p w:rsidR="00076727" w:rsidRPr="00303030" w:rsidRDefault="00076727" w:rsidP="00303030">
      <w:pPr>
        <w:pStyle w:val="Default"/>
        <w:ind w:firstLine="708"/>
        <w:jc w:val="both"/>
      </w:pPr>
    </w:p>
    <w:p w:rsidR="0084185D" w:rsidRPr="00303030" w:rsidRDefault="0084185D" w:rsidP="00303030">
      <w:pPr>
        <w:pStyle w:val="Default"/>
        <w:ind w:firstLine="708"/>
        <w:jc w:val="right"/>
      </w:pPr>
    </w:p>
    <w:p w:rsidR="0034315E" w:rsidRPr="00303030" w:rsidRDefault="0034315E" w:rsidP="00303030">
      <w:pPr>
        <w:pStyle w:val="Default"/>
        <w:ind w:firstLine="708"/>
        <w:jc w:val="center"/>
        <w:rPr>
          <w:b/>
          <w:bCs/>
        </w:rPr>
      </w:pPr>
      <w:r w:rsidRPr="00303030">
        <w:rPr>
          <w:b/>
          <w:bCs/>
        </w:rPr>
        <w:t>РЕСУРСНЕ ЗАБЕЗПЕЧЕННЯ ПРОГРАМИ</w:t>
      </w:r>
    </w:p>
    <w:tbl>
      <w:tblPr>
        <w:tblStyle w:val="a9"/>
        <w:tblW w:w="0" w:type="auto"/>
        <w:tblLook w:val="04A0" w:firstRow="1" w:lastRow="0" w:firstColumn="1" w:lastColumn="0" w:noHBand="0" w:noVBand="1"/>
      </w:tblPr>
      <w:tblGrid>
        <w:gridCol w:w="2830"/>
        <w:gridCol w:w="1134"/>
        <w:gridCol w:w="1134"/>
        <w:gridCol w:w="1106"/>
        <w:gridCol w:w="1388"/>
        <w:gridCol w:w="1984"/>
      </w:tblGrid>
      <w:tr w:rsidR="006F70E9" w:rsidRPr="00303030" w:rsidTr="00603E13">
        <w:trPr>
          <w:trHeight w:val="753"/>
        </w:trPr>
        <w:tc>
          <w:tcPr>
            <w:tcW w:w="2830" w:type="dxa"/>
            <w:vMerge w:val="restart"/>
            <w:vAlign w:val="center"/>
          </w:tcPr>
          <w:tbl>
            <w:tblPr>
              <w:tblW w:w="1865" w:type="dxa"/>
              <w:tblBorders>
                <w:top w:val="nil"/>
                <w:left w:val="nil"/>
                <w:bottom w:val="nil"/>
                <w:right w:val="nil"/>
              </w:tblBorders>
              <w:tblLook w:val="0000" w:firstRow="0" w:lastRow="0" w:firstColumn="0" w:lastColumn="0" w:noHBand="0" w:noVBand="0"/>
            </w:tblPr>
            <w:tblGrid>
              <w:gridCol w:w="1865"/>
            </w:tblGrid>
            <w:tr w:rsidR="006F70E9" w:rsidRPr="00603E13" w:rsidTr="001F11AA">
              <w:trPr>
                <w:trHeight w:val="299"/>
              </w:trPr>
              <w:tc>
                <w:tcPr>
                  <w:tcW w:w="1865" w:type="dxa"/>
                </w:tcPr>
                <w:p w:rsidR="006F70E9" w:rsidRPr="00603E13" w:rsidRDefault="00AB0A2C" w:rsidP="00603E13">
                  <w:pPr>
                    <w:autoSpaceDE w:val="0"/>
                    <w:autoSpaceDN w:val="0"/>
                    <w:adjustRightInd w:val="0"/>
                    <w:jc w:val="center"/>
                    <w:rPr>
                      <w:rFonts w:eastAsiaTheme="minorHAnsi"/>
                      <w:b/>
                      <w:color w:val="000000"/>
                      <w:lang w:val="uk-UA" w:eastAsia="en-US"/>
                    </w:rPr>
                  </w:pPr>
                  <w:r w:rsidRPr="00603E13">
                    <w:rPr>
                      <w:rFonts w:eastAsiaTheme="minorHAnsi"/>
                      <w:b/>
                      <w:color w:val="000000"/>
                      <w:lang w:val="uk-UA" w:eastAsia="en-US"/>
                    </w:rPr>
                    <w:t>Джерела фінансу</w:t>
                  </w:r>
                  <w:r w:rsidR="006F70E9" w:rsidRPr="00603E13">
                    <w:rPr>
                      <w:rFonts w:eastAsiaTheme="minorHAnsi"/>
                      <w:b/>
                      <w:color w:val="000000"/>
                      <w:lang w:val="uk-UA" w:eastAsia="en-US"/>
                    </w:rPr>
                    <w:t>вання Програми</w:t>
                  </w:r>
                </w:p>
              </w:tc>
            </w:tr>
          </w:tbl>
          <w:p w:rsidR="006F70E9" w:rsidRPr="00603E13" w:rsidRDefault="006F70E9" w:rsidP="00603E13">
            <w:pPr>
              <w:pStyle w:val="Default"/>
              <w:jc w:val="center"/>
              <w:rPr>
                <w:b/>
              </w:rPr>
            </w:pPr>
          </w:p>
        </w:tc>
        <w:tc>
          <w:tcPr>
            <w:tcW w:w="4762" w:type="dxa"/>
            <w:gridSpan w:val="4"/>
            <w:vAlign w:val="center"/>
          </w:tcPr>
          <w:p w:rsidR="006F70E9" w:rsidRPr="00603E13" w:rsidRDefault="006F70E9" w:rsidP="00603E13">
            <w:pPr>
              <w:pStyle w:val="Default"/>
              <w:jc w:val="center"/>
              <w:rPr>
                <w:b/>
              </w:rPr>
            </w:pPr>
            <w:r w:rsidRPr="00603E13">
              <w:rPr>
                <w:b/>
              </w:rPr>
              <w:t>Етапи виконання Програми</w:t>
            </w:r>
          </w:p>
        </w:tc>
        <w:tc>
          <w:tcPr>
            <w:tcW w:w="1984" w:type="dxa"/>
            <w:vAlign w:val="center"/>
          </w:tcPr>
          <w:p w:rsidR="006F70E9" w:rsidRPr="00603E13" w:rsidRDefault="006F70E9" w:rsidP="00603E13">
            <w:pPr>
              <w:pStyle w:val="Default"/>
              <w:jc w:val="center"/>
              <w:rPr>
                <w:b/>
              </w:rPr>
            </w:pPr>
            <w:r w:rsidRPr="00603E13">
              <w:rPr>
                <w:b/>
              </w:rPr>
              <w:t>Всього витрати на виконання</w:t>
            </w:r>
          </w:p>
          <w:p w:rsidR="006F70E9" w:rsidRPr="00603E13" w:rsidRDefault="006F70E9" w:rsidP="00603E13">
            <w:pPr>
              <w:pStyle w:val="Default"/>
              <w:jc w:val="center"/>
              <w:rPr>
                <w:b/>
              </w:rPr>
            </w:pPr>
            <w:r w:rsidRPr="00603E13">
              <w:rPr>
                <w:b/>
              </w:rPr>
              <w:t>Програми</w:t>
            </w:r>
          </w:p>
        </w:tc>
      </w:tr>
      <w:tr w:rsidR="00F45017" w:rsidRPr="00303030" w:rsidTr="00603E13">
        <w:trPr>
          <w:trHeight w:val="525"/>
        </w:trPr>
        <w:tc>
          <w:tcPr>
            <w:tcW w:w="2830" w:type="dxa"/>
            <w:vMerge/>
            <w:vAlign w:val="center"/>
          </w:tcPr>
          <w:p w:rsidR="006F70E9" w:rsidRPr="00603E13" w:rsidRDefault="006F70E9" w:rsidP="00603E13">
            <w:pPr>
              <w:pStyle w:val="Default"/>
              <w:jc w:val="center"/>
              <w:rPr>
                <w:b/>
              </w:rPr>
            </w:pPr>
          </w:p>
        </w:tc>
        <w:tc>
          <w:tcPr>
            <w:tcW w:w="1134" w:type="dxa"/>
            <w:vAlign w:val="center"/>
          </w:tcPr>
          <w:p w:rsidR="006F70E9" w:rsidRPr="00603E13" w:rsidRDefault="003449FA" w:rsidP="00603E13">
            <w:pPr>
              <w:pStyle w:val="Default"/>
              <w:jc w:val="center"/>
              <w:rPr>
                <w:b/>
              </w:rPr>
            </w:pPr>
            <w:r w:rsidRPr="00603E13">
              <w:rPr>
                <w:b/>
              </w:rPr>
              <w:t>20__ рік</w:t>
            </w:r>
          </w:p>
        </w:tc>
        <w:tc>
          <w:tcPr>
            <w:tcW w:w="1134" w:type="dxa"/>
            <w:vAlign w:val="center"/>
          </w:tcPr>
          <w:p w:rsidR="006F70E9" w:rsidRPr="00603E13" w:rsidRDefault="003449FA" w:rsidP="00603E13">
            <w:pPr>
              <w:pStyle w:val="Default"/>
              <w:jc w:val="center"/>
              <w:rPr>
                <w:b/>
              </w:rPr>
            </w:pPr>
            <w:r w:rsidRPr="00603E13">
              <w:rPr>
                <w:b/>
              </w:rPr>
              <w:t>20__ рік</w:t>
            </w:r>
          </w:p>
        </w:tc>
        <w:tc>
          <w:tcPr>
            <w:tcW w:w="1106" w:type="dxa"/>
            <w:vAlign w:val="center"/>
          </w:tcPr>
          <w:p w:rsidR="006F70E9" w:rsidRPr="00603E13" w:rsidRDefault="003449FA" w:rsidP="00603E13">
            <w:pPr>
              <w:pStyle w:val="Default"/>
              <w:ind w:right="-79"/>
              <w:jc w:val="center"/>
              <w:rPr>
                <w:b/>
              </w:rPr>
            </w:pPr>
            <w:r w:rsidRPr="00603E13">
              <w:rPr>
                <w:b/>
              </w:rPr>
              <w:t xml:space="preserve">20__ </w:t>
            </w:r>
            <w:r w:rsidR="00603E13" w:rsidRPr="00603E13">
              <w:rPr>
                <w:b/>
              </w:rPr>
              <w:t>р</w:t>
            </w:r>
            <w:r w:rsidRPr="00603E13">
              <w:rPr>
                <w:b/>
              </w:rPr>
              <w:t>ік</w:t>
            </w:r>
          </w:p>
        </w:tc>
        <w:tc>
          <w:tcPr>
            <w:tcW w:w="1388" w:type="dxa"/>
            <w:vAlign w:val="center"/>
          </w:tcPr>
          <w:p w:rsidR="006F70E9" w:rsidRPr="00603E13" w:rsidRDefault="003449FA" w:rsidP="00603E13">
            <w:pPr>
              <w:pStyle w:val="Default"/>
              <w:jc w:val="center"/>
              <w:rPr>
                <w:b/>
              </w:rPr>
            </w:pPr>
            <w:r w:rsidRPr="00603E13">
              <w:rPr>
                <w:b/>
              </w:rPr>
              <w:t>20__ рік</w:t>
            </w:r>
          </w:p>
        </w:tc>
        <w:tc>
          <w:tcPr>
            <w:tcW w:w="1984" w:type="dxa"/>
            <w:vAlign w:val="center"/>
          </w:tcPr>
          <w:p w:rsidR="006F70E9" w:rsidRPr="00603E13" w:rsidRDefault="006F70E9" w:rsidP="00603E13">
            <w:pPr>
              <w:pStyle w:val="Default"/>
              <w:jc w:val="center"/>
              <w:rPr>
                <w:b/>
              </w:rPr>
            </w:pPr>
          </w:p>
        </w:tc>
      </w:tr>
      <w:tr w:rsidR="001D485F" w:rsidRPr="00603E13" w:rsidTr="00603E13">
        <w:tc>
          <w:tcPr>
            <w:tcW w:w="2830" w:type="dxa"/>
          </w:tcPr>
          <w:p w:rsidR="0084185D" w:rsidRPr="00603E13" w:rsidRDefault="00AB0A2C" w:rsidP="00303030">
            <w:pPr>
              <w:pStyle w:val="Default"/>
              <w:jc w:val="center"/>
              <w:rPr>
                <w:i/>
              </w:rPr>
            </w:pPr>
            <w:r w:rsidRPr="00603E13">
              <w:rPr>
                <w:i/>
              </w:rPr>
              <w:t>1</w:t>
            </w:r>
          </w:p>
        </w:tc>
        <w:tc>
          <w:tcPr>
            <w:tcW w:w="1134" w:type="dxa"/>
          </w:tcPr>
          <w:p w:rsidR="0084185D" w:rsidRPr="00603E13" w:rsidRDefault="00AB0A2C" w:rsidP="00303030">
            <w:pPr>
              <w:pStyle w:val="Default"/>
              <w:jc w:val="center"/>
              <w:rPr>
                <w:i/>
              </w:rPr>
            </w:pPr>
            <w:r w:rsidRPr="00603E13">
              <w:rPr>
                <w:i/>
              </w:rPr>
              <w:t>2</w:t>
            </w:r>
          </w:p>
        </w:tc>
        <w:tc>
          <w:tcPr>
            <w:tcW w:w="1134" w:type="dxa"/>
          </w:tcPr>
          <w:p w:rsidR="0084185D" w:rsidRPr="00603E13" w:rsidRDefault="00AB0A2C" w:rsidP="00303030">
            <w:pPr>
              <w:pStyle w:val="Default"/>
              <w:jc w:val="center"/>
              <w:rPr>
                <w:i/>
              </w:rPr>
            </w:pPr>
            <w:r w:rsidRPr="00603E13">
              <w:rPr>
                <w:i/>
              </w:rPr>
              <w:t>3</w:t>
            </w:r>
          </w:p>
        </w:tc>
        <w:tc>
          <w:tcPr>
            <w:tcW w:w="1106" w:type="dxa"/>
          </w:tcPr>
          <w:p w:rsidR="0084185D" w:rsidRPr="00603E13" w:rsidRDefault="00AB0A2C" w:rsidP="00303030">
            <w:pPr>
              <w:pStyle w:val="Default"/>
              <w:jc w:val="center"/>
              <w:rPr>
                <w:i/>
              </w:rPr>
            </w:pPr>
            <w:r w:rsidRPr="00603E13">
              <w:rPr>
                <w:i/>
              </w:rPr>
              <w:t>4</w:t>
            </w:r>
          </w:p>
        </w:tc>
        <w:tc>
          <w:tcPr>
            <w:tcW w:w="1388" w:type="dxa"/>
          </w:tcPr>
          <w:p w:rsidR="0084185D" w:rsidRPr="00603E13" w:rsidRDefault="00AB0A2C" w:rsidP="00303030">
            <w:pPr>
              <w:pStyle w:val="Default"/>
              <w:jc w:val="center"/>
              <w:rPr>
                <w:i/>
              </w:rPr>
            </w:pPr>
            <w:r w:rsidRPr="00603E13">
              <w:rPr>
                <w:i/>
              </w:rPr>
              <w:t>5</w:t>
            </w:r>
          </w:p>
        </w:tc>
        <w:tc>
          <w:tcPr>
            <w:tcW w:w="1984" w:type="dxa"/>
          </w:tcPr>
          <w:p w:rsidR="0084185D" w:rsidRPr="00603E13" w:rsidRDefault="00AB0A2C" w:rsidP="00303030">
            <w:pPr>
              <w:pStyle w:val="Default"/>
              <w:jc w:val="center"/>
              <w:rPr>
                <w:i/>
              </w:rPr>
            </w:pPr>
            <w:r w:rsidRPr="00603E13">
              <w:rPr>
                <w:i/>
              </w:rPr>
              <w:t>6</w:t>
            </w:r>
          </w:p>
        </w:tc>
      </w:tr>
      <w:tr w:rsidR="001D485F" w:rsidRPr="00303030" w:rsidTr="00603E13">
        <w:tc>
          <w:tcPr>
            <w:tcW w:w="2830" w:type="dxa"/>
          </w:tcPr>
          <w:p w:rsidR="0084185D" w:rsidRPr="00303030" w:rsidRDefault="001F11AA" w:rsidP="00303030">
            <w:pPr>
              <w:pStyle w:val="Default"/>
            </w:pPr>
            <w:r w:rsidRPr="00303030">
              <w:t xml:space="preserve">Обсяг коштів, всього, зокрема: </w:t>
            </w:r>
          </w:p>
        </w:tc>
        <w:tc>
          <w:tcPr>
            <w:tcW w:w="1134" w:type="dxa"/>
          </w:tcPr>
          <w:p w:rsidR="0084185D" w:rsidRPr="00303030" w:rsidRDefault="0084185D" w:rsidP="00303030">
            <w:pPr>
              <w:pStyle w:val="Default"/>
            </w:pPr>
          </w:p>
        </w:tc>
        <w:tc>
          <w:tcPr>
            <w:tcW w:w="1134" w:type="dxa"/>
          </w:tcPr>
          <w:p w:rsidR="0084185D" w:rsidRPr="00303030" w:rsidRDefault="0084185D" w:rsidP="00303030">
            <w:pPr>
              <w:pStyle w:val="Default"/>
            </w:pPr>
          </w:p>
        </w:tc>
        <w:tc>
          <w:tcPr>
            <w:tcW w:w="1106" w:type="dxa"/>
          </w:tcPr>
          <w:p w:rsidR="0084185D" w:rsidRPr="00303030" w:rsidRDefault="0084185D" w:rsidP="00303030">
            <w:pPr>
              <w:pStyle w:val="Default"/>
            </w:pPr>
          </w:p>
        </w:tc>
        <w:tc>
          <w:tcPr>
            <w:tcW w:w="1388" w:type="dxa"/>
          </w:tcPr>
          <w:p w:rsidR="0084185D" w:rsidRPr="00303030" w:rsidRDefault="0084185D" w:rsidP="00303030">
            <w:pPr>
              <w:pStyle w:val="Default"/>
            </w:pPr>
          </w:p>
        </w:tc>
        <w:tc>
          <w:tcPr>
            <w:tcW w:w="1984" w:type="dxa"/>
          </w:tcPr>
          <w:p w:rsidR="0084185D" w:rsidRPr="00303030" w:rsidRDefault="0084185D" w:rsidP="00303030">
            <w:pPr>
              <w:pStyle w:val="Default"/>
            </w:pPr>
          </w:p>
        </w:tc>
      </w:tr>
      <w:tr w:rsidR="001D485F" w:rsidRPr="00303030" w:rsidTr="00603E13">
        <w:tc>
          <w:tcPr>
            <w:tcW w:w="2830" w:type="dxa"/>
          </w:tcPr>
          <w:p w:rsidR="0084185D" w:rsidRPr="00303030" w:rsidRDefault="00AB0A2C" w:rsidP="00603E13">
            <w:pPr>
              <w:pStyle w:val="Default"/>
            </w:pPr>
            <w:r w:rsidRPr="00303030">
              <w:t xml:space="preserve">Державний бюджет </w:t>
            </w:r>
          </w:p>
        </w:tc>
        <w:tc>
          <w:tcPr>
            <w:tcW w:w="1134" w:type="dxa"/>
          </w:tcPr>
          <w:p w:rsidR="0084185D" w:rsidRPr="00303030" w:rsidRDefault="0084185D" w:rsidP="00303030">
            <w:pPr>
              <w:pStyle w:val="Default"/>
            </w:pPr>
          </w:p>
        </w:tc>
        <w:tc>
          <w:tcPr>
            <w:tcW w:w="1134" w:type="dxa"/>
          </w:tcPr>
          <w:p w:rsidR="0084185D" w:rsidRPr="00303030" w:rsidRDefault="0084185D" w:rsidP="00303030">
            <w:pPr>
              <w:pStyle w:val="Default"/>
            </w:pPr>
          </w:p>
        </w:tc>
        <w:tc>
          <w:tcPr>
            <w:tcW w:w="1106" w:type="dxa"/>
          </w:tcPr>
          <w:p w:rsidR="0084185D" w:rsidRPr="00303030" w:rsidRDefault="0084185D" w:rsidP="00303030">
            <w:pPr>
              <w:pStyle w:val="Default"/>
            </w:pPr>
          </w:p>
        </w:tc>
        <w:tc>
          <w:tcPr>
            <w:tcW w:w="1388" w:type="dxa"/>
          </w:tcPr>
          <w:p w:rsidR="0084185D" w:rsidRPr="00303030" w:rsidRDefault="0084185D" w:rsidP="00303030">
            <w:pPr>
              <w:pStyle w:val="Default"/>
            </w:pPr>
          </w:p>
        </w:tc>
        <w:tc>
          <w:tcPr>
            <w:tcW w:w="1984" w:type="dxa"/>
          </w:tcPr>
          <w:p w:rsidR="0084185D" w:rsidRPr="00303030" w:rsidRDefault="0084185D" w:rsidP="00303030">
            <w:pPr>
              <w:pStyle w:val="Default"/>
            </w:pPr>
          </w:p>
        </w:tc>
      </w:tr>
      <w:tr w:rsidR="00AB0A2C" w:rsidRPr="00303030" w:rsidTr="00603E13">
        <w:tc>
          <w:tcPr>
            <w:tcW w:w="2830" w:type="dxa"/>
          </w:tcPr>
          <w:p w:rsidR="00AB0A2C" w:rsidRPr="00303030" w:rsidRDefault="001D485F" w:rsidP="00603E13">
            <w:pPr>
              <w:pStyle w:val="Default"/>
            </w:pPr>
            <w:r w:rsidRPr="00303030">
              <w:t xml:space="preserve">Обласний бюджет </w:t>
            </w:r>
          </w:p>
        </w:tc>
        <w:tc>
          <w:tcPr>
            <w:tcW w:w="1134" w:type="dxa"/>
          </w:tcPr>
          <w:p w:rsidR="00AB0A2C" w:rsidRPr="00303030" w:rsidRDefault="00AB0A2C" w:rsidP="00303030">
            <w:pPr>
              <w:pStyle w:val="Default"/>
            </w:pPr>
          </w:p>
        </w:tc>
        <w:tc>
          <w:tcPr>
            <w:tcW w:w="1134" w:type="dxa"/>
          </w:tcPr>
          <w:p w:rsidR="00AB0A2C" w:rsidRPr="00303030" w:rsidRDefault="00AB0A2C" w:rsidP="00303030">
            <w:pPr>
              <w:pStyle w:val="Default"/>
            </w:pPr>
          </w:p>
        </w:tc>
        <w:tc>
          <w:tcPr>
            <w:tcW w:w="1106" w:type="dxa"/>
          </w:tcPr>
          <w:p w:rsidR="00AB0A2C" w:rsidRPr="00303030" w:rsidRDefault="00AB0A2C" w:rsidP="00303030">
            <w:pPr>
              <w:pStyle w:val="Default"/>
            </w:pPr>
          </w:p>
        </w:tc>
        <w:tc>
          <w:tcPr>
            <w:tcW w:w="1388" w:type="dxa"/>
          </w:tcPr>
          <w:p w:rsidR="00AB0A2C" w:rsidRPr="00303030" w:rsidRDefault="00AB0A2C" w:rsidP="00303030">
            <w:pPr>
              <w:pStyle w:val="Default"/>
            </w:pPr>
          </w:p>
        </w:tc>
        <w:tc>
          <w:tcPr>
            <w:tcW w:w="1984" w:type="dxa"/>
          </w:tcPr>
          <w:p w:rsidR="00AB0A2C" w:rsidRPr="00303030" w:rsidRDefault="00AB0A2C" w:rsidP="00303030">
            <w:pPr>
              <w:pStyle w:val="Default"/>
            </w:pPr>
          </w:p>
        </w:tc>
      </w:tr>
      <w:tr w:rsidR="00AB0A2C" w:rsidRPr="00303030" w:rsidTr="00603E13">
        <w:tc>
          <w:tcPr>
            <w:tcW w:w="2830" w:type="dxa"/>
          </w:tcPr>
          <w:p w:rsidR="00AB0A2C" w:rsidRPr="00303030" w:rsidRDefault="001D485F" w:rsidP="00603E13">
            <w:pPr>
              <w:pStyle w:val="Default"/>
            </w:pPr>
            <w:r w:rsidRPr="00303030">
              <w:t xml:space="preserve">Бюджет Тростянецької сільської ради </w:t>
            </w:r>
          </w:p>
        </w:tc>
        <w:tc>
          <w:tcPr>
            <w:tcW w:w="1134" w:type="dxa"/>
          </w:tcPr>
          <w:p w:rsidR="00AB0A2C" w:rsidRPr="00303030" w:rsidRDefault="00AB0A2C" w:rsidP="00303030">
            <w:pPr>
              <w:pStyle w:val="Default"/>
            </w:pPr>
          </w:p>
        </w:tc>
        <w:tc>
          <w:tcPr>
            <w:tcW w:w="1134" w:type="dxa"/>
          </w:tcPr>
          <w:p w:rsidR="00AB0A2C" w:rsidRPr="00303030" w:rsidRDefault="00AB0A2C" w:rsidP="00303030">
            <w:pPr>
              <w:pStyle w:val="Default"/>
            </w:pPr>
          </w:p>
        </w:tc>
        <w:tc>
          <w:tcPr>
            <w:tcW w:w="1106" w:type="dxa"/>
          </w:tcPr>
          <w:p w:rsidR="00AB0A2C" w:rsidRPr="00303030" w:rsidRDefault="00AB0A2C" w:rsidP="00303030">
            <w:pPr>
              <w:pStyle w:val="Default"/>
            </w:pPr>
          </w:p>
        </w:tc>
        <w:tc>
          <w:tcPr>
            <w:tcW w:w="1388" w:type="dxa"/>
          </w:tcPr>
          <w:p w:rsidR="00AB0A2C" w:rsidRPr="00303030" w:rsidRDefault="00AB0A2C" w:rsidP="00303030">
            <w:pPr>
              <w:pStyle w:val="Default"/>
            </w:pPr>
          </w:p>
        </w:tc>
        <w:tc>
          <w:tcPr>
            <w:tcW w:w="1984" w:type="dxa"/>
          </w:tcPr>
          <w:p w:rsidR="00AB0A2C" w:rsidRPr="00303030" w:rsidRDefault="00AB0A2C" w:rsidP="00303030">
            <w:pPr>
              <w:pStyle w:val="Default"/>
            </w:pPr>
          </w:p>
        </w:tc>
      </w:tr>
      <w:tr w:rsidR="001D485F" w:rsidRPr="00303030" w:rsidTr="00603E13">
        <w:tc>
          <w:tcPr>
            <w:tcW w:w="2830" w:type="dxa"/>
          </w:tcPr>
          <w:p w:rsidR="001D485F" w:rsidRPr="00303030" w:rsidRDefault="001D485F" w:rsidP="00603E13">
            <w:pPr>
              <w:pStyle w:val="Default"/>
            </w:pPr>
            <w:r w:rsidRPr="00303030">
              <w:t xml:space="preserve">Інші джерела </w:t>
            </w:r>
          </w:p>
        </w:tc>
        <w:tc>
          <w:tcPr>
            <w:tcW w:w="1134" w:type="dxa"/>
          </w:tcPr>
          <w:p w:rsidR="001D485F" w:rsidRPr="00303030" w:rsidRDefault="001D485F" w:rsidP="00303030">
            <w:pPr>
              <w:pStyle w:val="Default"/>
            </w:pPr>
          </w:p>
        </w:tc>
        <w:tc>
          <w:tcPr>
            <w:tcW w:w="1134" w:type="dxa"/>
          </w:tcPr>
          <w:p w:rsidR="001D485F" w:rsidRPr="00303030" w:rsidRDefault="001D485F" w:rsidP="00303030">
            <w:pPr>
              <w:pStyle w:val="Default"/>
            </w:pPr>
          </w:p>
        </w:tc>
        <w:tc>
          <w:tcPr>
            <w:tcW w:w="1106" w:type="dxa"/>
          </w:tcPr>
          <w:p w:rsidR="001D485F" w:rsidRPr="00303030" w:rsidRDefault="001D485F" w:rsidP="00303030">
            <w:pPr>
              <w:pStyle w:val="Default"/>
            </w:pPr>
          </w:p>
        </w:tc>
        <w:tc>
          <w:tcPr>
            <w:tcW w:w="1388" w:type="dxa"/>
          </w:tcPr>
          <w:p w:rsidR="001D485F" w:rsidRPr="00303030" w:rsidRDefault="001D485F" w:rsidP="00303030">
            <w:pPr>
              <w:pStyle w:val="Default"/>
            </w:pPr>
          </w:p>
        </w:tc>
        <w:tc>
          <w:tcPr>
            <w:tcW w:w="1984" w:type="dxa"/>
          </w:tcPr>
          <w:p w:rsidR="001D485F" w:rsidRPr="00303030" w:rsidRDefault="001D485F" w:rsidP="00303030">
            <w:pPr>
              <w:pStyle w:val="Default"/>
            </w:pPr>
          </w:p>
        </w:tc>
      </w:tr>
    </w:tbl>
    <w:p w:rsidR="0084185D" w:rsidRPr="00303030" w:rsidRDefault="0084185D"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6D0E06" w:rsidP="006D0E06">
      <w:pPr>
        <w:pStyle w:val="Default"/>
        <w:ind w:hanging="142"/>
      </w:pPr>
      <w:r>
        <w:t>______________________________________________________________________________</w:t>
      </w: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63890" w:rsidRPr="00303030" w:rsidRDefault="00063890" w:rsidP="00303030">
      <w:pPr>
        <w:pStyle w:val="Default"/>
        <w:ind w:firstLine="708"/>
      </w:pPr>
    </w:p>
    <w:p w:rsidR="000A21BF" w:rsidRPr="00303030" w:rsidRDefault="000A21BF" w:rsidP="00303030">
      <w:pPr>
        <w:pStyle w:val="Default"/>
        <w:ind w:firstLine="708"/>
        <w:sectPr w:rsidR="000A21BF" w:rsidRPr="00303030" w:rsidSect="00303030">
          <w:pgSz w:w="11906" w:h="16838"/>
          <w:pgMar w:top="1134" w:right="567" w:bottom="1134" w:left="1701" w:header="709" w:footer="709" w:gutter="0"/>
          <w:cols w:space="708"/>
          <w:docGrid w:linePitch="360"/>
        </w:sectPr>
      </w:pPr>
    </w:p>
    <w:p w:rsidR="000A21BF" w:rsidRPr="00303030" w:rsidRDefault="000A21BF" w:rsidP="00303030">
      <w:pPr>
        <w:pStyle w:val="Default"/>
        <w:ind w:firstLine="708"/>
      </w:pPr>
    </w:p>
    <w:p w:rsidR="000A21BF" w:rsidRPr="00303030" w:rsidRDefault="000A21BF" w:rsidP="00303030">
      <w:pPr>
        <w:jc w:val="right"/>
      </w:pPr>
    </w:p>
    <w:p w:rsidR="000A21BF" w:rsidRPr="00303030" w:rsidRDefault="000A21BF" w:rsidP="00303030">
      <w:pPr>
        <w:ind w:firstLine="10915"/>
        <w:jc w:val="both"/>
      </w:pPr>
      <w:proofErr w:type="spellStart"/>
      <w:r w:rsidRPr="00303030">
        <w:t>Додаток</w:t>
      </w:r>
      <w:proofErr w:type="spellEnd"/>
      <w:r w:rsidRPr="00303030">
        <w:t xml:space="preserve"> </w:t>
      </w:r>
      <w:r w:rsidRPr="00303030">
        <w:rPr>
          <w:lang w:val="uk-UA"/>
        </w:rPr>
        <w:t>3</w:t>
      </w:r>
      <w:r w:rsidRPr="00303030">
        <w:t xml:space="preserve"> </w:t>
      </w:r>
    </w:p>
    <w:p w:rsidR="000A21BF" w:rsidRPr="00303030" w:rsidRDefault="000A21BF" w:rsidP="00303030">
      <w:pPr>
        <w:ind w:left="10915"/>
        <w:jc w:val="both"/>
      </w:pPr>
      <w:r w:rsidRPr="00303030">
        <w:t xml:space="preserve">до Порядку </w:t>
      </w:r>
      <w:proofErr w:type="spellStart"/>
      <w:r w:rsidRPr="00303030">
        <w:t>розроблення</w:t>
      </w:r>
      <w:proofErr w:type="spellEnd"/>
      <w:r w:rsidRPr="00303030">
        <w:t xml:space="preserve"> </w:t>
      </w:r>
      <w:proofErr w:type="spellStart"/>
      <w:r w:rsidRPr="00303030">
        <w:t>місцевих</w:t>
      </w:r>
      <w:proofErr w:type="spellEnd"/>
      <w:r w:rsidRPr="00303030">
        <w:t xml:space="preserve"> </w:t>
      </w:r>
      <w:proofErr w:type="spellStart"/>
      <w:r w:rsidRPr="00303030">
        <w:t>цільових</w:t>
      </w:r>
      <w:proofErr w:type="spellEnd"/>
      <w:r w:rsidRPr="00303030">
        <w:t xml:space="preserve"> </w:t>
      </w:r>
      <w:proofErr w:type="spellStart"/>
      <w:r w:rsidRPr="00303030">
        <w:t>програм</w:t>
      </w:r>
      <w:proofErr w:type="spellEnd"/>
      <w:r w:rsidRPr="00303030">
        <w:t xml:space="preserve">, </w:t>
      </w:r>
      <w:proofErr w:type="spellStart"/>
      <w:r w:rsidRPr="00303030">
        <w:t>фінансування</w:t>
      </w:r>
      <w:proofErr w:type="spellEnd"/>
      <w:r w:rsidRPr="00303030">
        <w:t xml:space="preserve">, </w:t>
      </w:r>
      <w:proofErr w:type="spellStart"/>
      <w:r w:rsidRPr="00303030">
        <w:t>моніторингу</w:t>
      </w:r>
      <w:proofErr w:type="spellEnd"/>
      <w:r w:rsidRPr="00303030">
        <w:t xml:space="preserve"> та </w:t>
      </w:r>
      <w:proofErr w:type="spellStart"/>
      <w:r w:rsidRPr="00303030">
        <w:t>звітності</w:t>
      </w:r>
      <w:proofErr w:type="spellEnd"/>
      <w:r w:rsidRPr="00303030">
        <w:t xml:space="preserve"> про </w:t>
      </w:r>
      <w:proofErr w:type="spellStart"/>
      <w:r w:rsidRPr="00303030">
        <w:t>їх</w:t>
      </w:r>
      <w:proofErr w:type="spellEnd"/>
      <w:r w:rsidRPr="00303030">
        <w:t xml:space="preserve"> </w:t>
      </w:r>
      <w:proofErr w:type="spellStart"/>
      <w:r w:rsidRPr="00303030">
        <w:t>виконання</w:t>
      </w:r>
      <w:proofErr w:type="spellEnd"/>
    </w:p>
    <w:p w:rsidR="00076727" w:rsidRPr="00303030" w:rsidRDefault="00076727" w:rsidP="00303030">
      <w:pPr>
        <w:jc w:val="right"/>
      </w:pPr>
    </w:p>
    <w:p w:rsidR="000A21BF" w:rsidRPr="00303030" w:rsidRDefault="000A21BF" w:rsidP="00303030">
      <w:pPr>
        <w:jc w:val="center"/>
        <w:rPr>
          <w:b/>
          <w:bCs/>
        </w:rPr>
      </w:pPr>
      <w:r w:rsidRPr="00303030">
        <w:rPr>
          <w:b/>
          <w:bCs/>
        </w:rPr>
        <w:t>ЗАВДАННЯ І ЗАХОДИ РЕАЛІЗАЦІЇ ПРОГРАМИ</w:t>
      </w:r>
    </w:p>
    <w:tbl>
      <w:tblPr>
        <w:tblW w:w="150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1515"/>
        <w:gridCol w:w="1217"/>
        <w:gridCol w:w="1407"/>
        <w:gridCol w:w="1450"/>
        <w:gridCol w:w="1833"/>
        <w:gridCol w:w="1054"/>
        <w:gridCol w:w="610"/>
        <w:gridCol w:w="636"/>
        <w:gridCol w:w="636"/>
        <w:gridCol w:w="618"/>
        <w:gridCol w:w="1998"/>
        <w:gridCol w:w="1607"/>
      </w:tblGrid>
      <w:tr w:rsidR="009D41EB" w:rsidRPr="00603E13" w:rsidTr="00603E13">
        <w:trPr>
          <w:trHeight w:val="495"/>
        </w:trPr>
        <w:tc>
          <w:tcPr>
            <w:tcW w:w="498" w:type="dxa"/>
            <w:vMerge w:val="restart"/>
            <w:vAlign w:val="center"/>
          </w:tcPr>
          <w:p w:rsidR="009D41EB" w:rsidRPr="00603E13" w:rsidRDefault="009D41EB" w:rsidP="00603E13">
            <w:pPr>
              <w:pStyle w:val="Default"/>
              <w:jc w:val="center"/>
              <w:rPr>
                <w:b/>
              </w:rPr>
            </w:pPr>
            <w:r w:rsidRPr="00603E13">
              <w:rPr>
                <w:b/>
              </w:rPr>
              <w:t>№</w:t>
            </w:r>
          </w:p>
          <w:p w:rsidR="009D41EB" w:rsidRPr="00603E13" w:rsidRDefault="009D41EB" w:rsidP="00603E13">
            <w:pPr>
              <w:jc w:val="center"/>
              <w:rPr>
                <w:b/>
              </w:rPr>
            </w:pPr>
          </w:p>
        </w:tc>
        <w:tc>
          <w:tcPr>
            <w:tcW w:w="1524" w:type="dxa"/>
            <w:vMerge w:val="restart"/>
            <w:vAlign w:val="center"/>
          </w:tcPr>
          <w:tbl>
            <w:tblPr>
              <w:tblW w:w="0" w:type="auto"/>
              <w:tblBorders>
                <w:top w:val="nil"/>
                <w:left w:val="nil"/>
                <w:bottom w:val="nil"/>
                <w:right w:val="nil"/>
              </w:tblBorders>
              <w:tblLook w:val="0000" w:firstRow="0" w:lastRow="0" w:firstColumn="0" w:lastColumn="0" w:noHBand="0" w:noVBand="0"/>
            </w:tblPr>
            <w:tblGrid>
              <w:gridCol w:w="1241"/>
            </w:tblGrid>
            <w:tr w:rsidR="009D41EB" w:rsidRPr="00603E13" w:rsidTr="00A948B7">
              <w:trPr>
                <w:trHeight w:val="127"/>
              </w:trPr>
              <w:tc>
                <w:tcPr>
                  <w:tcW w:w="0" w:type="auto"/>
                </w:tcPr>
                <w:p w:rsidR="009D41EB" w:rsidRPr="00603E13" w:rsidRDefault="009D41EB" w:rsidP="00603E13">
                  <w:pPr>
                    <w:autoSpaceDE w:val="0"/>
                    <w:autoSpaceDN w:val="0"/>
                    <w:adjustRightInd w:val="0"/>
                    <w:jc w:val="center"/>
                    <w:rPr>
                      <w:rFonts w:eastAsiaTheme="minorHAnsi"/>
                      <w:b/>
                      <w:color w:val="000000"/>
                      <w:lang w:val="uk-UA" w:eastAsia="en-US"/>
                    </w:rPr>
                  </w:pPr>
                  <w:r w:rsidRPr="00603E13">
                    <w:rPr>
                      <w:rFonts w:eastAsiaTheme="minorHAnsi"/>
                      <w:b/>
                      <w:color w:val="000000"/>
                      <w:lang w:val="uk-UA" w:eastAsia="en-US"/>
                    </w:rPr>
                    <w:t>Завдання</w:t>
                  </w:r>
                </w:p>
              </w:tc>
            </w:tr>
          </w:tbl>
          <w:p w:rsidR="009D41EB" w:rsidRPr="00603E13" w:rsidRDefault="009D41EB" w:rsidP="00603E13">
            <w:pPr>
              <w:jc w:val="center"/>
              <w:rPr>
                <w:b/>
              </w:rPr>
            </w:pPr>
          </w:p>
        </w:tc>
        <w:tc>
          <w:tcPr>
            <w:tcW w:w="1252" w:type="dxa"/>
            <w:vMerge w:val="restart"/>
            <w:vAlign w:val="center"/>
          </w:tcPr>
          <w:p w:rsidR="009D41EB" w:rsidRPr="00603E13" w:rsidRDefault="009D41EB" w:rsidP="00603E13">
            <w:pPr>
              <w:pStyle w:val="Default"/>
              <w:jc w:val="center"/>
              <w:rPr>
                <w:b/>
              </w:rPr>
            </w:pPr>
            <w:r w:rsidRPr="00603E13">
              <w:rPr>
                <w:b/>
              </w:rPr>
              <w:t>Зміст заходів</w:t>
            </w:r>
          </w:p>
        </w:tc>
        <w:tc>
          <w:tcPr>
            <w:tcW w:w="1195" w:type="dxa"/>
            <w:vMerge w:val="restart"/>
            <w:vAlign w:val="center"/>
          </w:tcPr>
          <w:p w:rsidR="009D41EB" w:rsidRPr="00603E13" w:rsidRDefault="009D41EB" w:rsidP="00603E13">
            <w:pPr>
              <w:pStyle w:val="Default"/>
              <w:jc w:val="center"/>
              <w:rPr>
                <w:b/>
              </w:rPr>
            </w:pPr>
            <w:r w:rsidRPr="00603E13">
              <w:rPr>
                <w:b/>
              </w:rPr>
              <w:t>Термін виконання</w:t>
            </w:r>
          </w:p>
        </w:tc>
        <w:tc>
          <w:tcPr>
            <w:tcW w:w="1463" w:type="dxa"/>
            <w:vMerge w:val="restart"/>
            <w:vAlign w:val="center"/>
          </w:tcPr>
          <w:p w:rsidR="009D41EB" w:rsidRPr="00603E13" w:rsidRDefault="009D41EB" w:rsidP="00603E13">
            <w:pPr>
              <w:pStyle w:val="Default"/>
              <w:jc w:val="center"/>
              <w:rPr>
                <w:b/>
              </w:rPr>
            </w:pPr>
            <w:r w:rsidRPr="00603E13">
              <w:rPr>
                <w:b/>
              </w:rPr>
              <w:t>Виконавці</w:t>
            </w:r>
          </w:p>
        </w:tc>
        <w:tc>
          <w:tcPr>
            <w:tcW w:w="1849" w:type="dxa"/>
            <w:vMerge w:val="restart"/>
            <w:vAlign w:val="center"/>
          </w:tcPr>
          <w:p w:rsidR="009D41EB" w:rsidRPr="00603E13" w:rsidRDefault="009D41EB" w:rsidP="00603E13">
            <w:pPr>
              <w:pStyle w:val="Default"/>
              <w:jc w:val="center"/>
              <w:rPr>
                <w:b/>
              </w:rPr>
            </w:pPr>
            <w:r w:rsidRPr="00603E13">
              <w:rPr>
                <w:b/>
              </w:rPr>
              <w:t>Джерела</w:t>
            </w:r>
          </w:p>
          <w:p w:rsidR="009D41EB" w:rsidRPr="00603E13" w:rsidRDefault="009D41EB" w:rsidP="00603E13">
            <w:pPr>
              <w:jc w:val="center"/>
              <w:rPr>
                <w:b/>
              </w:rPr>
            </w:pPr>
            <w:proofErr w:type="spellStart"/>
            <w:r w:rsidRPr="00603E13">
              <w:rPr>
                <w:b/>
              </w:rPr>
              <w:t>фінансування</w:t>
            </w:r>
            <w:proofErr w:type="spellEnd"/>
          </w:p>
        </w:tc>
        <w:tc>
          <w:tcPr>
            <w:tcW w:w="3610" w:type="dxa"/>
            <w:gridSpan w:val="5"/>
            <w:vAlign w:val="center"/>
          </w:tcPr>
          <w:p w:rsidR="009D41EB" w:rsidRPr="00603E13" w:rsidRDefault="009D41EB" w:rsidP="00603E13">
            <w:pPr>
              <w:pStyle w:val="Default"/>
              <w:jc w:val="center"/>
              <w:rPr>
                <w:b/>
              </w:rPr>
            </w:pPr>
            <w:r w:rsidRPr="00603E13">
              <w:rPr>
                <w:b/>
              </w:rPr>
              <w:t>Обсяги фінансування по роках, тис. грн</w:t>
            </w:r>
          </w:p>
        </w:tc>
        <w:tc>
          <w:tcPr>
            <w:tcW w:w="2063" w:type="dxa"/>
            <w:vMerge w:val="restart"/>
            <w:vAlign w:val="center"/>
          </w:tcPr>
          <w:p w:rsidR="00603E13" w:rsidRPr="00603E13" w:rsidRDefault="009D41EB" w:rsidP="00603E13">
            <w:pPr>
              <w:jc w:val="center"/>
              <w:rPr>
                <w:b/>
                <w:lang w:val="uk-UA"/>
              </w:rPr>
            </w:pPr>
            <w:proofErr w:type="spellStart"/>
            <w:r w:rsidRPr="00603E13">
              <w:rPr>
                <w:b/>
              </w:rPr>
              <w:t>Показники</w:t>
            </w:r>
            <w:proofErr w:type="spellEnd"/>
            <w:r w:rsidRPr="00603E13">
              <w:rPr>
                <w:b/>
              </w:rPr>
              <w:t xml:space="preserve"> </w:t>
            </w:r>
            <w:proofErr w:type="spellStart"/>
            <w:r w:rsidRPr="00603E13">
              <w:rPr>
                <w:b/>
              </w:rPr>
              <w:t>виконання</w:t>
            </w:r>
            <w:proofErr w:type="spellEnd"/>
            <w:r w:rsidRPr="00603E13">
              <w:rPr>
                <w:b/>
              </w:rPr>
              <w:t xml:space="preserve"> заходу, </w:t>
            </w:r>
          </w:p>
          <w:p w:rsidR="009D41EB" w:rsidRPr="00603E13" w:rsidRDefault="009D41EB" w:rsidP="00603E13">
            <w:pPr>
              <w:jc w:val="center"/>
              <w:rPr>
                <w:b/>
              </w:rPr>
            </w:pPr>
            <w:proofErr w:type="spellStart"/>
            <w:r w:rsidRPr="00603E13">
              <w:rPr>
                <w:b/>
              </w:rPr>
              <w:t>одиниці</w:t>
            </w:r>
            <w:proofErr w:type="spellEnd"/>
            <w:r w:rsidR="00603E13" w:rsidRPr="00603E13">
              <w:rPr>
                <w:b/>
                <w:lang w:val="uk-UA"/>
              </w:rPr>
              <w:t xml:space="preserve"> </w:t>
            </w:r>
            <w:proofErr w:type="spellStart"/>
            <w:r w:rsidRPr="00603E13">
              <w:rPr>
                <w:b/>
              </w:rPr>
              <w:t>виміру</w:t>
            </w:r>
            <w:proofErr w:type="spellEnd"/>
          </w:p>
        </w:tc>
        <w:tc>
          <w:tcPr>
            <w:tcW w:w="1619" w:type="dxa"/>
            <w:vMerge w:val="restart"/>
            <w:vAlign w:val="center"/>
          </w:tcPr>
          <w:p w:rsidR="009D41EB" w:rsidRPr="00603E13" w:rsidRDefault="009D41EB" w:rsidP="00603E13">
            <w:pPr>
              <w:pStyle w:val="Default"/>
              <w:jc w:val="center"/>
              <w:rPr>
                <w:b/>
              </w:rPr>
            </w:pPr>
            <w:r w:rsidRPr="00603E13">
              <w:rPr>
                <w:b/>
              </w:rPr>
              <w:t>Очікуваний результат</w:t>
            </w:r>
          </w:p>
          <w:p w:rsidR="009D41EB" w:rsidRPr="00603E13" w:rsidRDefault="009D41EB" w:rsidP="00603E13">
            <w:pPr>
              <w:pStyle w:val="Default"/>
              <w:jc w:val="center"/>
              <w:rPr>
                <w:b/>
              </w:rPr>
            </w:pPr>
          </w:p>
        </w:tc>
      </w:tr>
      <w:tr w:rsidR="009D41EB" w:rsidRPr="00603E13" w:rsidTr="009D41EB">
        <w:trPr>
          <w:trHeight w:val="615"/>
        </w:trPr>
        <w:tc>
          <w:tcPr>
            <w:tcW w:w="498" w:type="dxa"/>
            <w:vMerge/>
          </w:tcPr>
          <w:p w:rsidR="009D41EB" w:rsidRPr="00603E13" w:rsidRDefault="009D41EB" w:rsidP="00303030">
            <w:pPr>
              <w:jc w:val="center"/>
              <w:rPr>
                <w:b/>
              </w:rPr>
            </w:pPr>
          </w:p>
        </w:tc>
        <w:tc>
          <w:tcPr>
            <w:tcW w:w="1524" w:type="dxa"/>
            <w:vMerge/>
          </w:tcPr>
          <w:p w:rsidR="009D41EB" w:rsidRPr="00603E13" w:rsidRDefault="009D41EB" w:rsidP="00303030">
            <w:pPr>
              <w:jc w:val="center"/>
              <w:rPr>
                <w:b/>
              </w:rPr>
            </w:pPr>
          </w:p>
        </w:tc>
        <w:tc>
          <w:tcPr>
            <w:tcW w:w="1252" w:type="dxa"/>
            <w:vMerge/>
          </w:tcPr>
          <w:p w:rsidR="009D41EB" w:rsidRPr="00603E13" w:rsidRDefault="009D41EB" w:rsidP="00303030">
            <w:pPr>
              <w:jc w:val="center"/>
              <w:rPr>
                <w:b/>
              </w:rPr>
            </w:pPr>
          </w:p>
        </w:tc>
        <w:tc>
          <w:tcPr>
            <w:tcW w:w="1195" w:type="dxa"/>
            <w:vMerge/>
          </w:tcPr>
          <w:p w:rsidR="009D41EB" w:rsidRPr="00603E13" w:rsidRDefault="009D41EB" w:rsidP="00303030">
            <w:pPr>
              <w:jc w:val="center"/>
              <w:rPr>
                <w:b/>
              </w:rPr>
            </w:pPr>
          </w:p>
        </w:tc>
        <w:tc>
          <w:tcPr>
            <w:tcW w:w="1463" w:type="dxa"/>
            <w:vMerge/>
          </w:tcPr>
          <w:p w:rsidR="009D41EB" w:rsidRPr="00603E13" w:rsidRDefault="009D41EB" w:rsidP="00303030">
            <w:pPr>
              <w:jc w:val="center"/>
              <w:rPr>
                <w:b/>
              </w:rPr>
            </w:pPr>
          </w:p>
        </w:tc>
        <w:tc>
          <w:tcPr>
            <w:tcW w:w="1849" w:type="dxa"/>
            <w:vMerge/>
          </w:tcPr>
          <w:p w:rsidR="009D41EB" w:rsidRPr="00603E13" w:rsidRDefault="009D41EB" w:rsidP="00303030">
            <w:pPr>
              <w:jc w:val="center"/>
              <w:rPr>
                <w:b/>
              </w:rPr>
            </w:pPr>
          </w:p>
        </w:tc>
        <w:tc>
          <w:tcPr>
            <w:tcW w:w="1068" w:type="dxa"/>
            <w:vMerge w:val="restart"/>
          </w:tcPr>
          <w:p w:rsidR="009D41EB" w:rsidRPr="00603E13" w:rsidRDefault="009D41EB" w:rsidP="00303030">
            <w:pPr>
              <w:pStyle w:val="Default"/>
              <w:jc w:val="center"/>
              <w:rPr>
                <w:b/>
              </w:rPr>
            </w:pPr>
            <w:r w:rsidRPr="00603E13">
              <w:rPr>
                <w:b/>
              </w:rPr>
              <w:t xml:space="preserve">Всього </w:t>
            </w:r>
          </w:p>
          <w:p w:rsidR="009D41EB" w:rsidRPr="00603E13" w:rsidRDefault="009D41EB" w:rsidP="00303030">
            <w:pPr>
              <w:jc w:val="center"/>
              <w:rPr>
                <w:b/>
              </w:rPr>
            </w:pPr>
          </w:p>
        </w:tc>
        <w:tc>
          <w:tcPr>
            <w:tcW w:w="618" w:type="dxa"/>
          </w:tcPr>
          <w:p w:rsidR="009D41EB" w:rsidRPr="00603E13" w:rsidRDefault="009D41EB" w:rsidP="00303030">
            <w:pPr>
              <w:jc w:val="center"/>
              <w:rPr>
                <w:b/>
              </w:rPr>
            </w:pPr>
          </w:p>
        </w:tc>
        <w:tc>
          <w:tcPr>
            <w:tcW w:w="648" w:type="dxa"/>
          </w:tcPr>
          <w:p w:rsidR="009D41EB" w:rsidRPr="00603E13" w:rsidRDefault="009D41EB" w:rsidP="00303030">
            <w:pPr>
              <w:jc w:val="center"/>
              <w:rPr>
                <w:b/>
              </w:rPr>
            </w:pPr>
          </w:p>
        </w:tc>
        <w:tc>
          <w:tcPr>
            <w:tcW w:w="648" w:type="dxa"/>
          </w:tcPr>
          <w:p w:rsidR="009D41EB" w:rsidRPr="00603E13" w:rsidRDefault="009D41EB" w:rsidP="00303030">
            <w:pPr>
              <w:jc w:val="center"/>
              <w:rPr>
                <w:b/>
              </w:rPr>
            </w:pPr>
          </w:p>
        </w:tc>
        <w:tc>
          <w:tcPr>
            <w:tcW w:w="628" w:type="dxa"/>
          </w:tcPr>
          <w:p w:rsidR="009D41EB" w:rsidRPr="00603E13" w:rsidRDefault="009D41EB" w:rsidP="00303030">
            <w:pPr>
              <w:jc w:val="center"/>
              <w:rPr>
                <w:b/>
              </w:rPr>
            </w:pPr>
          </w:p>
        </w:tc>
        <w:tc>
          <w:tcPr>
            <w:tcW w:w="2063" w:type="dxa"/>
            <w:vMerge/>
          </w:tcPr>
          <w:p w:rsidR="009D41EB" w:rsidRPr="00603E13" w:rsidRDefault="009D41EB" w:rsidP="00303030">
            <w:pPr>
              <w:jc w:val="center"/>
              <w:rPr>
                <w:b/>
              </w:rPr>
            </w:pPr>
          </w:p>
        </w:tc>
        <w:tc>
          <w:tcPr>
            <w:tcW w:w="1619" w:type="dxa"/>
            <w:vMerge/>
          </w:tcPr>
          <w:p w:rsidR="009D41EB" w:rsidRPr="00603E13" w:rsidRDefault="009D41EB" w:rsidP="00303030">
            <w:pPr>
              <w:jc w:val="center"/>
              <w:rPr>
                <w:b/>
              </w:rPr>
            </w:pPr>
          </w:p>
        </w:tc>
      </w:tr>
      <w:tr w:rsidR="009D41EB" w:rsidRPr="00603E13" w:rsidTr="009D41EB">
        <w:trPr>
          <w:trHeight w:val="420"/>
        </w:trPr>
        <w:tc>
          <w:tcPr>
            <w:tcW w:w="498" w:type="dxa"/>
            <w:vMerge/>
          </w:tcPr>
          <w:p w:rsidR="009D41EB" w:rsidRPr="00603E13" w:rsidRDefault="009D41EB" w:rsidP="00303030">
            <w:pPr>
              <w:jc w:val="center"/>
              <w:rPr>
                <w:b/>
              </w:rPr>
            </w:pPr>
          </w:p>
        </w:tc>
        <w:tc>
          <w:tcPr>
            <w:tcW w:w="1524" w:type="dxa"/>
            <w:vMerge/>
          </w:tcPr>
          <w:p w:rsidR="009D41EB" w:rsidRPr="00603E13" w:rsidRDefault="009D41EB" w:rsidP="00303030">
            <w:pPr>
              <w:jc w:val="center"/>
              <w:rPr>
                <w:b/>
              </w:rPr>
            </w:pPr>
          </w:p>
        </w:tc>
        <w:tc>
          <w:tcPr>
            <w:tcW w:w="1252" w:type="dxa"/>
            <w:vMerge/>
          </w:tcPr>
          <w:p w:rsidR="009D41EB" w:rsidRPr="00603E13" w:rsidRDefault="009D41EB" w:rsidP="00303030">
            <w:pPr>
              <w:jc w:val="center"/>
              <w:rPr>
                <w:b/>
              </w:rPr>
            </w:pPr>
          </w:p>
        </w:tc>
        <w:tc>
          <w:tcPr>
            <w:tcW w:w="1195" w:type="dxa"/>
            <w:vMerge/>
          </w:tcPr>
          <w:p w:rsidR="009D41EB" w:rsidRPr="00603E13" w:rsidRDefault="009D41EB" w:rsidP="00303030">
            <w:pPr>
              <w:jc w:val="center"/>
              <w:rPr>
                <w:b/>
              </w:rPr>
            </w:pPr>
          </w:p>
        </w:tc>
        <w:tc>
          <w:tcPr>
            <w:tcW w:w="1463" w:type="dxa"/>
            <w:vMerge/>
          </w:tcPr>
          <w:p w:rsidR="009D41EB" w:rsidRPr="00603E13" w:rsidRDefault="009D41EB" w:rsidP="00303030">
            <w:pPr>
              <w:jc w:val="center"/>
              <w:rPr>
                <w:b/>
              </w:rPr>
            </w:pPr>
          </w:p>
        </w:tc>
        <w:tc>
          <w:tcPr>
            <w:tcW w:w="1849" w:type="dxa"/>
            <w:vMerge/>
          </w:tcPr>
          <w:p w:rsidR="009D41EB" w:rsidRPr="00603E13" w:rsidRDefault="009D41EB" w:rsidP="00303030">
            <w:pPr>
              <w:jc w:val="center"/>
              <w:rPr>
                <w:b/>
              </w:rPr>
            </w:pPr>
          </w:p>
        </w:tc>
        <w:tc>
          <w:tcPr>
            <w:tcW w:w="1068" w:type="dxa"/>
            <w:vMerge/>
          </w:tcPr>
          <w:p w:rsidR="009D41EB" w:rsidRPr="00603E13" w:rsidRDefault="009D41EB" w:rsidP="00303030">
            <w:pPr>
              <w:jc w:val="center"/>
              <w:rPr>
                <w:b/>
              </w:rPr>
            </w:pPr>
          </w:p>
        </w:tc>
        <w:tc>
          <w:tcPr>
            <w:tcW w:w="618" w:type="dxa"/>
          </w:tcPr>
          <w:p w:rsidR="009D41EB" w:rsidRPr="00603E13" w:rsidRDefault="009D41EB" w:rsidP="00303030">
            <w:pPr>
              <w:pStyle w:val="Default"/>
              <w:jc w:val="center"/>
              <w:rPr>
                <w:b/>
              </w:rPr>
            </w:pPr>
            <w:r w:rsidRPr="00603E13">
              <w:rPr>
                <w:b/>
              </w:rPr>
              <w:t xml:space="preserve">рік </w:t>
            </w:r>
          </w:p>
          <w:p w:rsidR="009D41EB" w:rsidRPr="00603E13" w:rsidRDefault="009D41EB" w:rsidP="00303030">
            <w:pPr>
              <w:jc w:val="center"/>
              <w:rPr>
                <w:b/>
              </w:rPr>
            </w:pPr>
          </w:p>
        </w:tc>
        <w:tc>
          <w:tcPr>
            <w:tcW w:w="648" w:type="dxa"/>
          </w:tcPr>
          <w:p w:rsidR="009D41EB" w:rsidRPr="00603E13" w:rsidRDefault="009D41EB" w:rsidP="00303030">
            <w:pPr>
              <w:pStyle w:val="Default"/>
              <w:jc w:val="center"/>
              <w:rPr>
                <w:b/>
              </w:rPr>
            </w:pPr>
            <w:r w:rsidRPr="00603E13">
              <w:rPr>
                <w:b/>
              </w:rPr>
              <w:t xml:space="preserve">рік </w:t>
            </w:r>
          </w:p>
          <w:p w:rsidR="009D41EB" w:rsidRPr="00603E13" w:rsidRDefault="009D41EB" w:rsidP="00303030">
            <w:pPr>
              <w:jc w:val="center"/>
              <w:rPr>
                <w:b/>
              </w:rPr>
            </w:pPr>
          </w:p>
        </w:tc>
        <w:tc>
          <w:tcPr>
            <w:tcW w:w="648" w:type="dxa"/>
          </w:tcPr>
          <w:p w:rsidR="009D41EB" w:rsidRPr="00603E13" w:rsidRDefault="009D41EB" w:rsidP="00303030">
            <w:pPr>
              <w:pStyle w:val="Default"/>
              <w:jc w:val="center"/>
              <w:rPr>
                <w:b/>
              </w:rPr>
            </w:pPr>
            <w:r w:rsidRPr="00603E13">
              <w:rPr>
                <w:b/>
              </w:rPr>
              <w:t xml:space="preserve">рік </w:t>
            </w:r>
          </w:p>
          <w:p w:rsidR="009D41EB" w:rsidRPr="00603E13" w:rsidRDefault="009D41EB" w:rsidP="00303030">
            <w:pPr>
              <w:jc w:val="center"/>
              <w:rPr>
                <w:b/>
              </w:rPr>
            </w:pPr>
          </w:p>
        </w:tc>
        <w:tc>
          <w:tcPr>
            <w:tcW w:w="628" w:type="dxa"/>
          </w:tcPr>
          <w:p w:rsidR="009D41EB" w:rsidRPr="00603E13" w:rsidRDefault="009D41EB" w:rsidP="00303030">
            <w:pPr>
              <w:pStyle w:val="Default"/>
              <w:jc w:val="center"/>
              <w:rPr>
                <w:b/>
              </w:rPr>
            </w:pPr>
            <w:r w:rsidRPr="00603E13">
              <w:rPr>
                <w:b/>
              </w:rPr>
              <w:t xml:space="preserve">рік </w:t>
            </w:r>
          </w:p>
          <w:p w:rsidR="009D41EB" w:rsidRPr="00603E13" w:rsidRDefault="009D41EB" w:rsidP="00303030">
            <w:pPr>
              <w:jc w:val="center"/>
              <w:rPr>
                <w:b/>
              </w:rPr>
            </w:pPr>
          </w:p>
        </w:tc>
        <w:tc>
          <w:tcPr>
            <w:tcW w:w="2063" w:type="dxa"/>
            <w:vMerge/>
          </w:tcPr>
          <w:p w:rsidR="009D41EB" w:rsidRPr="00603E13" w:rsidRDefault="009D41EB" w:rsidP="00303030">
            <w:pPr>
              <w:jc w:val="center"/>
              <w:rPr>
                <w:b/>
              </w:rPr>
            </w:pPr>
          </w:p>
        </w:tc>
        <w:tc>
          <w:tcPr>
            <w:tcW w:w="1619" w:type="dxa"/>
            <w:vMerge/>
          </w:tcPr>
          <w:p w:rsidR="009D41EB" w:rsidRPr="00603E13" w:rsidRDefault="009D41EB" w:rsidP="00303030">
            <w:pPr>
              <w:jc w:val="center"/>
              <w:rPr>
                <w:b/>
              </w:rPr>
            </w:pPr>
          </w:p>
        </w:tc>
      </w:tr>
      <w:tr w:rsidR="009D41EB" w:rsidRPr="00603E13" w:rsidTr="00603E13">
        <w:trPr>
          <w:trHeight w:val="151"/>
        </w:trPr>
        <w:tc>
          <w:tcPr>
            <w:tcW w:w="498" w:type="dxa"/>
          </w:tcPr>
          <w:p w:rsidR="000A21BF" w:rsidRPr="00603E13" w:rsidRDefault="000A21BF" w:rsidP="00303030">
            <w:pPr>
              <w:jc w:val="center"/>
              <w:rPr>
                <w:b/>
                <w:i/>
                <w:lang w:val="uk-UA"/>
              </w:rPr>
            </w:pPr>
            <w:r w:rsidRPr="00603E13">
              <w:rPr>
                <w:b/>
                <w:i/>
                <w:lang w:val="uk-UA"/>
              </w:rPr>
              <w:t>1</w:t>
            </w:r>
          </w:p>
        </w:tc>
        <w:tc>
          <w:tcPr>
            <w:tcW w:w="1524" w:type="dxa"/>
          </w:tcPr>
          <w:p w:rsidR="000A21BF" w:rsidRPr="00603E13" w:rsidRDefault="000A21BF" w:rsidP="00303030">
            <w:pPr>
              <w:jc w:val="center"/>
              <w:rPr>
                <w:b/>
                <w:i/>
                <w:lang w:val="uk-UA"/>
              </w:rPr>
            </w:pPr>
            <w:r w:rsidRPr="00603E13">
              <w:rPr>
                <w:b/>
                <w:i/>
                <w:lang w:val="uk-UA"/>
              </w:rPr>
              <w:t>2</w:t>
            </w:r>
          </w:p>
        </w:tc>
        <w:tc>
          <w:tcPr>
            <w:tcW w:w="1252" w:type="dxa"/>
          </w:tcPr>
          <w:p w:rsidR="000A21BF" w:rsidRPr="00603E13" w:rsidRDefault="000A21BF" w:rsidP="00303030">
            <w:pPr>
              <w:jc w:val="center"/>
              <w:rPr>
                <w:b/>
                <w:i/>
                <w:lang w:val="uk-UA"/>
              </w:rPr>
            </w:pPr>
            <w:r w:rsidRPr="00603E13">
              <w:rPr>
                <w:b/>
                <w:i/>
                <w:lang w:val="uk-UA"/>
              </w:rPr>
              <w:t>3</w:t>
            </w:r>
          </w:p>
        </w:tc>
        <w:tc>
          <w:tcPr>
            <w:tcW w:w="1195" w:type="dxa"/>
          </w:tcPr>
          <w:p w:rsidR="000A21BF" w:rsidRPr="00603E13" w:rsidRDefault="000A21BF" w:rsidP="00303030">
            <w:pPr>
              <w:jc w:val="center"/>
              <w:rPr>
                <w:b/>
                <w:i/>
                <w:lang w:val="uk-UA"/>
              </w:rPr>
            </w:pPr>
            <w:r w:rsidRPr="00603E13">
              <w:rPr>
                <w:b/>
                <w:i/>
                <w:lang w:val="uk-UA"/>
              </w:rPr>
              <w:t>4</w:t>
            </w:r>
          </w:p>
        </w:tc>
        <w:tc>
          <w:tcPr>
            <w:tcW w:w="1463" w:type="dxa"/>
          </w:tcPr>
          <w:p w:rsidR="000A21BF" w:rsidRPr="00603E13" w:rsidRDefault="000A21BF" w:rsidP="00303030">
            <w:pPr>
              <w:jc w:val="center"/>
              <w:rPr>
                <w:b/>
                <w:i/>
                <w:lang w:val="uk-UA"/>
              </w:rPr>
            </w:pPr>
            <w:r w:rsidRPr="00603E13">
              <w:rPr>
                <w:b/>
                <w:i/>
                <w:lang w:val="uk-UA"/>
              </w:rPr>
              <w:t>5</w:t>
            </w:r>
          </w:p>
        </w:tc>
        <w:tc>
          <w:tcPr>
            <w:tcW w:w="1849" w:type="dxa"/>
          </w:tcPr>
          <w:p w:rsidR="000A21BF" w:rsidRPr="00603E13" w:rsidRDefault="000A21BF" w:rsidP="00303030">
            <w:pPr>
              <w:jc w:val="center"/>
              <w:rPr>
                <w:b/>
                <w:i/>
                <w:lang w:val="uk-UA"/>
              </w:rPr>
            </w:pPr>
            <w:r w:rsidRPr="00603E13">
              <w:rPr>
                <w:b/>
                <w:i/>
                <w:lang w:val="uk-UA"/>
              </w:rPr>
              <w:t>6</w:t>
            </w:r>
          </w:p>
        </w:tc>
        <w:tc>
          <w:tcPr>
            <w:tcW w:w="1068" w:type="dxa"/>
          </w:tcPr>
          <w:p w:rsidR="000A21BF" w:rsidRPr="00603E13" w:rsidRDefault="000A21BF" w:rsidP="00303030">
            <w:pPr>
              <w:jc w:val="center"/>
              <w:rPr>
                <w:b/>
                <w:i/>
                <w:lang w:val="uk-UA"/>
              </w:rPr>
            </w:pPr>
            <w:r w:rsidRPr="00603E13">
              <w:rPr>
                <w:b/>
                <w:i/>
                <w:lang w:val="uk-UA"/>
              </w:rPr>
              <w:t>7</w:t>
            </w:r>
          </w:p>
        </w:tc>
        <w:tc>
          <w:tcPr>
            <w:tcW w:w="618" w:type="dxa"/>
          </w:tcPr>
          <w:p w:rsidR="000A21BF" w:rsidRPr="00603E13" w:rsidRDefault="000A21BF" w:rsidP="00303030">
            <w:pPr>
              <w:jc w:val="center"/>
              <w:rPr>
                <w:b/>
                <w:i/>
                <w:lang w:val="uk-UA"/>
              </w:rPr>
            </w:pPr>
            <w:r w:rsidRPr="00603E13">
              <w:rPr>
                <w:b/>
                <w:i/>
                <w:lang w:val="uk-UA"/>
              </w:rPr>
              <w:t>8</w:t>
            </w:r>
          </w:p>
        </w:tc>
        <w:tc>
          <w:tcPr>
            <w:tcW w:w="648" w:type="dxa"/>
          </w:tcPr>
          <w:p w:rsidR="000A21BF" w:rsidRPr="00603E13" w:rsidRDefault="000A21BF" w:rsidP="00303030">
            <w:pPr>
              <w:jc w:val="center"/>
              <w:rPr>
                <w:b/>
                <w:i/>
                <w:lang w:val="uk-UA"/>
              </w:rPr>
            </w:pPr>
            <w:r w:rsidRPr="00603E13">
              <w:rPr>
                <w:b/>
                <w:i/>
                <w:lang w:val="uk-UA"/>
              </w:rPr>
              <w:t>9</w:t>
            </w:r>
          </w:p>
        </w:tc>
        <w:tc>
          <w:tcPr>
            <w:tcW w:w="648" w:type="dxa"/>
          </w:tcPr>
          <w:p w:rsidR="000A21BF" w:rsidRPr="00603E13" w:rsidRDefault="000A21BF" w:rsidP="00303030">
            <w:pPr>
              <w:jc w:val="center"/>
              <w:rPr>
                <w:b/>
                <w:i/>
                <w:lang w:val="uk-UA"/>
              </w:rPr>
            </w:pPr>
            <w:r w:rsidRPr="00603E13">
              <w:rPr>
                <w:b/>
                <w:i/>
                <w:lang w:val="uk-UA"/>
              </w:rPr>
              <w:t>10</w:t>
            </w:r>
          </w:p>
        </w:tc>
        <w:tc>
          <w:tcPr>
            <w:tcW w:w="628" w:type="dxa"/>
          </w:tcPr>
          <w:p w:rsidR="000A21BF" w:rsidRPr="00603E13" w:rsidRDefault="000A21BF" w:rsidP="00303030">
            <w:pPr>
              <w:jc w:val="center"/>
              <w:rPr>
                <w:b/>
                <w:i/>
                <w:lang w:val="uk-UA"/>
              </w:rPr>
            </w:pPr>
            <w:r w:rsidRPr="00603E13">
              <w:rPr>
                <w:b/>
                <w:i/>
                <w:lang w:val="uk-UA"/>
              </w:rPr>
              <w:t>11</w:t>
            </w:r>
          </w:p>
        </w:tc>
        <w:tc>
          <w:tcPr>
            <w:tcW w:w="2063" w:type="dxa"/>
          </w:tcPr>
          <w:p w:rsidR="000A21BF" w:rsidRPr="00603E13" w:rsidRDefault="000A21BF" w:rsidP="00303030">
            <w:pPr>
              <w:jc w:val="center"/>
              <w:rPr>
                <w:b/>
                <w:i/>
                <w:lang w:val="uk-UA"/>
              </w:rPr>
            </w:pPr>
            <w:r w:rsidRPr="00603E13">
              <w:rPr>
                <w:b/>
                <w:i/>
                <w:lang w:val="uk-UA"/>
              </w:rPr>
              <w:t>12</w:t>
            </w:r>
          </w:p>
        </w:tc>
        <w:tc>
          <w:tcPr>
            <w:tcW w:w="1619" w:type="dxa"/>
          </w:tcPr>
          <w:p w:rsidR="000A21BF" w:rsidRPr="00603E13" w:rsidRDefault="000A21BF" w:rsidP="00303030">
            <w:pPr>
              <w:jc w:val="center"/>
              <w:rPr>
                <w:b/>
                <w:i/>
                <w:lang w:val="uk-UA"/>
              </w:rPr>
            </w:pPr>
          </w:p>
        </w:tc>
      </w:tr>
      <w:tr w:rsidR="009D41EB" w:rsidRPr="00303030" w:rsidTr="009D41EB">
        <w:trPr>
          <w:trHeight w:val="402"/>
        </w:trPr>
        <w:tc>
          <w:tcPr>
            <w:tcW w:w="498" w:type="dxa"/>
            <w:vMerge w:val="restart"/>
          </w:tcPr>
          <w:p w:rsidR="009D41EB" w:rsidRPr="00303030" w:rsidRDefault="009D41EB" w:rsidP="00303030">
            <w:pPr>
              <w:ind w:left="-856" w:right="70" w:firstLine="466"/>
              <w:jc w:val="center"/>
              <w:rPr>
                <w:lang w:val="uk-UA"/>
              </w:rPr>
            </w:pPr>
          </w:p>
        </w:tc>
        <w:tc>
          <w:tcPr>
            <w:tcW w:w="1524" w:type="dxa"/>
            <w:vMerge w:val="restart"/>
          </w:tcPr>
          <w:p w:rsidR="009D41EB" w:rsidRPr="00303030" w:rsidRDefault="009D41EB" w:rsidP="00303030">
            <w:pPr>
              <w:jc w:val="center"/>
            </w:pPr>
          </w:p>
        </w:tc>
        <w:tc>
          <w:tcPr>
            <w:tcW w:w="1252" w:type="dxa"/>
            <w:vMerge w:val="restart"/>
          </w:tcPr>
          <w:p w:rsidR="009D41EB" w:rsidRPr="00303030" w:rsidRDefault="009D41EB" w:rsidP="00303030">
            <w:pPr>
              <w:jc w:val="center"/>
            </w:pPr>
          </w:p>
        </w:tc>
        <w:tc>
          <w:tcPr>
            <w:tcW w:w="1195" w:type="dxa"/>
            <w:vMerge w:val="restart"/>
          </w:tcPr>
          <w:p w:rsidR="009D41EB" w:rsidRPr="00303030" w:rsidRDefault="009D41EB" w:rsidP="00303030">
            <w:pPr>
              <w:jc w:val="center"/>
            </w:pPr>
          </w:p>
        </w:tc>
        <w:tc>
          <w:tcPr>
            <w:tcW w:w="1463" w:type="dxa"/>
            <w:vMerge w:val="restart"/>
          </w:tcPr>
          <w:p w:rsidR="009D41EB" w:rsidRPr="00303030" w:rsidRDefault="009D41EB" w:rsidP="00303030">
            <w:pPr>
              <w:jc w:val="center"/>
            </w:pPr>
          </w:p>
        </w:tc>
        <w:tc>
          <w:tcPr>
            <w:tcW w:w="1849" w:type="dxa"/>
            <w:vMerge w:val="restart"/>
          </w:tcPr>
          <w:p w:rsidR="009D41EB" w:rsidRPr="00303030" w:rsidRDefault="009D41EB" w:rsidP="00303030">
            <w:pPr>
              <w:jc w:val="center"/>
            </w:pPr>
          </w:p>
        </w:tc>
        <w:tc>
          <w:tcPr>
            <w:tcW w:w="1068" w:type="dxa"/>
            <w:vMerge w:val="restart"/>
          </w:tcPr>
          <w:p w:rsidR="009D41EB" w:rsidRPr="00303030" w:rsidRDefault="009D41EB" w:rsidP="00303030">
            <w:pPr>
              <w:jc w:val="center"/>
            </w:pPr>
          </w:p>
        </w:tc>
        <w:tc>
          <w:tcPr>
            <w:tcW w:w="618" w:type="dxa"/>
            <w:vMerge w:val="restart"/>
          </w:tcPr>
          <w:p w:rsidR="009D41EB" w:rsidRPr="00303030" w:rsidRDefault="009D41EB" w:rsidP="00303030">
            <w:pPr>
              <w:jc w:val="center"/>
            </w:pPr>
          </w:p>
        </w:tc>
        <w:tc>
          <w:tcPr>
            <w:tcW w:w="648" w:type="dxa"/>
            <w:vMerge w:val="restart"/>
          </w:tcPr>
          <w:p w:rsidR="009D41EB" w:rsidRPr="00303030" w:rsidRDefault="009D41EB" w:rsidP="00303030">
            <w:pPr>
              <w:jc w:val="center"/>
            </w:pPr>
          </w:p>
        </w:tc>
        <w:tc>
          <w:tcPr>
            <w:tcW w:w="648" w:type="dxa"/>
            <w:vMerge w:val="restart"/>
          </w:tcPr>
          <w:p w:rsidR="009D41EB" w:rsidRPr="00303030" w:rsidRDefault="009D41EB" w:rsidP="00303030">
            <w:pPr>
              <w:jc w:val="center"/>
            </w:pPr>
          </w:p>
        </w:tc>
        <w:tc>
          <w:tcPr>
            <w:tcW w:w="628" w:type="dxa"/>
            <w:vMerge w:val="restart"/>
          </w:tcPr>
          <w:p w:rsidR="009D41EB" w:rsidRPr="00303030" w:rsidRDefault="009D41EB" w:rsidP="00303030">
            <w:pPr>
              <w:jc w:val="center"/>
            </w:pPr>
          </w:p>
        </w:tc>
        <w:tc>
          <w:tcPr>
            <w:tcW w:w="2063" w:type="dxa"/>
          </w:tcPr>
          <w:p w:rsidR="009D41EB" w:rsidRPr="00303030" w:rsidRDefault="009D41EB" w:rsidP="00303030">
            <w:pPr>
              <w:rPr>
                <w:u w:val="single"/>
              </w:rPr>
            </w:pPr>
            <w:proofErr w:type="spellStart"/>
            <w:r w:rsidRPr="00303030">
              <w:rPr>
                <w:u w:val="single"/>
              </w:rPr>
              <w:t>затрати</w:t>
            </w:r>
            <w:proofErr w:type="spellEnd"/>
          </w:p>
          <w:p w:rsidR="009D41EB" w:rsidRPr="00303030" w:rsidRDefault="009D41EB" w:rsidP="00303030"/>
        </w:tc>
        <w:tc>
          <w:tcPr>
            <w:tcW w:w="1619" w:type="dxa"/>
            <w:vMerge w:val="restart"/>
          </w:tcPr>
          <w:p w:rsidR="009D41EB" w:rsidRPr="00303030" w:rsidRDefault="009D41EB" w:rsidP="00303030"/>
        </w:tc>
      </w:tr>
      <w:tr w:rsidR="009D41EB" w:rsidRPr="00303030" w:rsidTr="009D41EB">
        <w:trPr>
          <w:trHeight w:val="421"/>
        </w:trPr>
        <w:tc>
          <w:tcPr>
            <w:tcW w:w="498" w:type="dxa"/>
            <w:vMerge/>
          </w:tcPr>
          <w:p w:rsidR="009D41EB" w:rsidRPr="00303030" w:rsidRDefault="009D41EB" w:rsidP="00303030">
            <w:pPr>
              <w:jc w:val="center"/>
            </w:pPr>
          </w:p>
        </w:tc>
        <w:tc>
          <w:tcPr>
            <w:tcW w:w="1524" w:type="dxa"/>
            <w:vMerge/>
          </w:tcPr>
          <w:p w:rsidR="009D41EB" w:rsidRPr="00303030" w:rsidRDefault="009D41EB" w:rsidP="00303030">
            <w:pPr>
              <w:jc w:val="center"/>
            </w:pPr>
          </w:p>
        </w:tc>
        <w:tc>
          <w:tcPr>
            <w:tcW w:w="1252" w:type="dxa"/>
            <w:vMerge/>
          </w:tcPr>
          <w:p w:rsidR="009D41EB" w:rsidRPr="00303030" w:rsidRDefault="009D41EB" w:rsidP="00303030">
            <w:pPr>
              <w:jc w:val="center"/>
            </w:pPr>
          </w:p>
        </w:tc>
        <w:tc>
          <w:tcPr>
            <w:tcW w:w="1195" w:type="dxa"/>
            <w:vMerge/>
          </w:tcPr>
          <w:p w:rsidR="009D41EB" w:rsidRPr="00303030" w:rsidRDefault="009D41EB" w:rsidP="00303030">
            <w:pPr>
              <w:jc w:val="center"/>
            </w:pPr>
          </w:p>
        </w:tc>
        <w:tc>
          <w:tcPr>
            <w:tcW w:w="1463" w:type="dxa"/>
            <w:vMerge/>
          </w:tcPr>
          <w:p w:rsidR="009D41EB" w:rsidRPr="00303030" w:rsidRDefault="009D41EB" w:rsidP="00303030">
            <w:pPr>
              <w:jc w:val="center"/>
            </w:pPr>
          </w:p>
        </w:tc>
        <w:tc>
          <w:tcPr>
            <w:tcW w:w="1849" w:type="dxa"/>
            <w:vMerge/>
          </w:tcPr>
          <w:p w:rsidR="009D41EB" w:rsidRPr="00303030" w:rsidRDefault="009D41EB" w:rsidP="00303030">
            <w:pPr>
              <w:jc w:val="center"/>
            </w:pPr>
          </w:p>
        </w:tc>
        <w:tc>
          <w:tcPr>
            <w:tcW w:w="1068" w:type="dxa"/>
            <w:vMerge/>
          </w:tcPr>
          <w:p w:rsidR="009D41EB" w:rsidRPr="00303030" w:rsidRDefault="009D41EB" w:rsidP="00303030">
            <w:pPr>
              <w:jc w:val="center"/>
            </w:pPr>
          </w:p>
        </w:tc>
        <w:tc>
          <w:tcPr>
            <w:tcW w:w="618" w:type="dxa"/>
            <w:vMerge/>
          </w:tcPr>
          <w:p w:rsidR="009D41EB" w:rsidRPr="00303030" w:rsidRDefault="009D41EB" w:rsidP="00303030">
            <w:pPr>
              <w:jc w:val="center"/>
            </w:pPr>
          </w:p>
        </w:tc>
        <w:tc>
          <w:tcPr>
            <w:tcW w:w="648" w:type="dxa"/>
            <w:vMerge/>
          </w:tcPr>
          <w:p w:rsidR="009D41EB" w:rsidRPr="00303030" w:rsidRDefault="009D41EB" w:rsidP="00303030">
            <w:pPr>
              <w:jc w:val="center"/>
            </w:pPr>
          </w:p>
        </w:tc>
        <w:tc>
          <w:tcPr>
            <w:tcW w:w="648" w:type="dxa"/>
            <w:vMerge/>
          </w:tcPr>
          <w:p w:rsidR="009D41EB" w:rsidRPr="00303030" w:rsidRDefault="009D41EB" w:rsidP="00303030">
            <w:pPr>
              <w:jc w:val="center"/>
            </w:pPr>
          </w:p>
        </w:tc>
        <w:tc>
          <w:tcPr>
            <w:tcW w:w="628" w:type="dxa"/>
            <w:vMerge/>
          </w:tcPr>
          <w:p w:rsidR="009D41EB" w:rsidRPr="00303030" w:rsidRDefault="009D41EB" w:rsidP="00303030">
            <w:pPr>
              <w:jc w:val="center"/>
            </w:pPr>
          </w:p>
        </w:tc>
        <w:tc>
          <w:tcPr>
            <w:tcW w:w="2063" w:type="dxa"/>
          </w:tcPr>
          <w:p w:rsidR="009D41EB" w:rsidRPr="00303030" w:rsidRDefault="009D41EB" w:rsidP="00303030">
            <w:pPr>
              <w:rPr>
                <w:u w:val="single"/>
              </w:rPr>
            </w:pPr>
            <w:r w:rsidRPr="00303030">
              <w:rPr>
                <w:u w:val="single"/>
              </w:rPr>
              <w:t>продукт</w:t>
            </w:r>
          </w:p>
          <w:p w:rsidR="009D41EB" w:rsidRPr="00303030" w:rsidRDefault="009D41EB" w:rsidP="00303030">
            <w:pPr>
              <w:rPr>
                <w:u w:val="single"/>
              </w:rPr>
            </w:pPr>
          </w:p>
        </w:tc>
        <w:tc>
          <w:tcPr>
            <w:tcW w:w="1619" w:type="dxa"/>
            <w:vMerge/>
          </w:tcPr>
          <w:p w:rsidR="009D41EB" w:rsidRPr="00303030" w:rsidRDefault="009D41EB" w:rsidP="00303030">
            <w:pPr>
              <w:rPr>
                <w:u w:val="single"/>
              </w:rPr>
            </w:pPr>
          </w:p>
        </w:tc>
      </w:tr>
      <w:tr w:rsidR="009D41EB" w:rsidRPr="00303030" w:rsidTr="009D41EB">
        <w:trPr>
          <w:trHeight w:val="421"/>
        </w:trPr>
        <w:tc>
          <w:tcPr>
            <w:tcW w:w="498" w:type="dxa"/>
            <w:vMerge/>
          </w:tcPr>
          <w:p w:rsidR="009D41EB" w:rsidRPr="00303030" w:rsidRDefault="009D41EB" w:rsidP="00303030">
            <w:pPr>
              <w:jc w:val="center"/>
            </w:pPr>
          </w:p>
        </w:tc>
        <w:tc>
          <w:tcPr>
            <w:tcW w:w="1524" w:type="dxa"/>
            <w:vMerge/>
          </w:tcPr>
          <w:p w:rsidR="009D41EB" w:rsidRPr="00303030" w:rsidRDefault="009D41EB" w:rsidP="00303030">
            <w:pPr>
              <w:jc w:val="center"/>
            </w:pPr>
          </w:p>
        </w:tc>
        <w:tc>
          <w:tcPr>
            <w:tcW w:w="1252" w:type="dxa"/>
            <w:vMerge/>
          </w:tcPr>
          <w:p w:rsidR="009D41EB" w:rsidRPr="00303030" w:rsidRDefault="009D41EB" w:rsidP="00303030">
            <w:pPr>
              <w:jc w:val="center"/>
            </w:pPr>
          </w:p>
        </w:tc>
        <w:tc>
          <w:tcPr>
            <w:tcW w:w="1195" w:type="dxa"/>
            <w:vMerge/>
          </w:tcPr>
          <w:p w:rsidR="009D41EB" w:rsidRPr="00303030" w:rsidRDefault="009D41EB" w:rsidP="00303030">
            <w:pPr>
              <w:jc w:val="center"/>
            </w:pPr>
          </w:p>
        </w:tc>
        <w:tc>
          <w:tcPr>
            <w:tcW w:w="1463" w:type="dxa"/>
            <w:vMerge/>
          </w:tcPr>
          <w:p w:rsidR="009D41EB" w:rsidRPr="00303030" w:rsidRDefault="009D41EB" w:rsidP="00303030">
            <w:pPr>
              <w:jc w:val="center"/>
            </w:pPr>
          </w:p>
        </w:tc>
        <w:tc>
          <w:tcPr>
            <w:tcW w:w="1849" w:type="dxa"/>
            <w:vMerge/>
          </w:tcPr>
          <w:p w:rsidR="009D41EB" w:rsidRPr="00303030" w:rsidRDefault="009D41EB" w:rsidP="00303030">
            <w:pPr>
              <w:jc w:val="center"/>
            </w:pPr>
          </w:p>
        </w:tc>
        <w:tc>
          <w:tcPr>
            <w:tcW w:w="1068" w:type="dxa"/>
            <w:vMerge/>
          </w:tcPr>
          <w:p w:rsidR="009D41EB" w:rsidRPr="00303030" w:rsidRDefault="009D41EB" w:rsidP="00303030">
            <w:pPr>
              <w:jc w:val="center"/>
            </w:pPr>
          </w:p>
        </w:tc>
        <w:tc>
          <w:tcPr>
            <w:tcW w:w="618" w:type="dxa"/>
            <w:vMerge/>
          </w:tcPr>
          <w:p w:rsidR="009D41EB" w:rsidRPr="00303030" w:rsidRDefault="009D41EB" w:rsidP="00303030">
            <w:pPr>
              <w:jc w:val="center"/>
            </w:pPr>
          </w:p>
        </w:tc>
        <w:tc>
          <w:tcPr>
            <w:tcW w:w="648" w:type="dxa"/>
            <w:vMerge/>
          </w:tcPr>
          <w:p w:rsidR="009D41EB" w:rsidRPr="00303030" w:rsidRDefault="009D41EB" w:rsidP="00303030">
            <w:pPr>
              <w:jc w:val="center"/>
            </w:pPr>
          </w:p>
        </w:tc>
        <w:tc>
          <w:tcPr>
            <w:tcW w:w="648" w:type="dxa"/>
            <w:vMerge/>
          </w:tcPr>
          <w:p w:rsidR="009D41EB" w:rsidRPr="00303030" w:rsidRDefault="009D41EB" w:rsidP="00303030">
            <w:pPr>
              <w:jc w:val="center"/>
            </w:pPr>
          </w:p>
        </w:tc>
        <w:tc>
          <w:tcPr>
            <w:tcW w:w="628" w:type="dxa"/>
            <w:vMerge/>
          </w:tcPr>
          <w:p w:rsidR="009D41EB" w:rsidRPr="00303030" w:rsidRDefault="009D41EB" w:rsidP="00303030">
            <w:pPr>
              <w:jc w:val="center"/>
            </w:pPr>
          </w:p>
        </w:tc>
        <w:tc>
          <w:tcPr>
            <w:tcW w:w="2063" w:type="dxa"/>
          </w:tcPr>
          <w:p w:rsidR="009D41EB" w:rsidRPr="00303030" w:rsidRDefault="009D41EB" w:rsidP="00303030">
            <w:pPr>
              <w:rPr>
                <w:u w:val="single"/>
              </w:rPr>
            </w:pPr>
            <w:proofErr w:type="spellStart"/>
            <w:r w:rsidRPr="00303030">
              <w:rPr>
                <w:u w:val="single"/>
              </w:rPr>
              <w:t>ефективності</w:t>
            </w:r>
            <w:proofErr w:type="spellEnd"/>
          </w:p>
          <w:p w:rsidR="009D41EB" w:rsidRPr="00303030" w:rsidRDefault="009D41EB" w:rsidP="00303030">
            <w:pPr>
              <w:ind w:right="-102"/>
            </w:pPr>
          </w:p>
        </w:tc>
        <w:tc>
          <w:tcPr>
            <w:tcW w:w="1619" w:type="dxa"/>
            <w:vMerge/>
          </w:tcPr>
          <w:p w:rsidR="009D41EB" w:rsidRPr="00303030" w:rsidRDefault="009D41EB" w:rsidP="00303030">
            <w:pPr>
              <w:ind w:right="-102"/>
            </w:pPr>
          </w:p>
        </w:tc>
      </w:tr>
      <w:tr w:rsidR="009D41EB" w:rsidRPr="00303030" w:rsidTr="009D41EB">
        <w:trPr>
          <w:trHeight w:val="421"/>
        </w:trPr>
        <w:tc>
          <w:tcPr>
            <w:tcW w:w="498" w:type="dxa"/>
            <w:vMerge/>
          </w:tcPr>
          <w:p w:rsidR="009D41EB" w:rsidRPr="00303030" w:rsidRDefault="009D41EB" w:rsidP="00303030">
            <w:pPr>
              <w:jc w:val="center"/>
            </w:pPr>
          </w:p>
        </w:tc>
        <w:tc>
          <w:tcPr>
            <w:tcW w:w="1524" w:type="dxa"/>
            <w:vMerge/>
          </w:tcPr>
          <w:p w:rsidR="009D41EB" w:rsidRPr="00303030" w:rsidRDefault="009D41EB" w:rsidP="00303030">
            <w:pPr>
              <w:jc w:val="center"/>
            </w:pPr>
          </w:p>
        </w:tc>
        <w:tc>
          <w:tcPr>
            <w:tcW w:w="1252" w:type="dxa"/>
            <w:vMerge/>
          </w:tcPr>
          <w:p w:rsidR="009D41EB" w:rsidRPr="00303030" w:rsidRDefault="009D41EB" w:rsidP="00303030">
            <w:pPr>
              <w:jc w:val="center"/>
            </w:pPr>
          </w:p>
        </w:tc>
        <w:tc>
          <w:tcPr>
            <w:tcW w:w="1195" w:type="dxa"/>
            <w:vMerge/>
          </w:tcPr>
          <w:p w:rsidR="009D41EB" w:rsidRPr="00303030" w:rsidRDefault="009D41EB" w:rsidP="00303030">
            <w:pPr>
              <w:jc w:val="center"/>
            </w:pPr>
          </w:p>
        </w:tc>
        <w:tc>
          <w:tcPr>
            <w:tcW w:w="1463" w:type="dxa"/>
            <w:vMerge/>
          </w:tcPr>
          <w:p w:rsidR="009D41EB" w:rsidRPr="00303030" w:rsidRDefault="009D41EB" w:rsidP="00303030">
            <w:pPr>
              <w:jc w:val="center"/>
            </w:pPr>
          </w:p>
        </w:tc>
        <w:tc>
          <w:tcPr>
            <w:tcW w:w="1849" w:type="dxa"/>
            <w:vMerge/>
          </w:tcPr>
          <w:p w:rsidR="009D41EB" w:rsidRPr="00303030" w:rsidRDefault="009D41EB" w:rsidP="00303030">
            <w:pPr>
              <w:jc w:val="center"/>
            </w:pPr>
          </w:p>
        </w:tc>
        <w:tc>
          <w:tcPr>
            <w:tcW w:w="1068" w:type="dxa"/>
            <w:vMerge/>
          </w:tcPr>
          <w:p w:rsidR="009D41EB" w:rsidRPr="00303030" w:rsidRDefault="009D41EB" w:rsidP="00303030">
            <w:pPr>
              <w:jc w:val="center"/>
            </w:pPr>
          </w:p>
        </w:tc>
        <w:tc>
          <w:tcPr>
            <w:tcW w:w="618" w:type="dxa"/>
            <w:vMerge/>
          </w:tcPr>
          <w:p w:rsidR="009D41EB" w:rsidRPr="00303030" w:rsidRDefault="009D41EB" w:rsidP="00303030">
            <w:pPr>
              <w:jc w:val="center"/>
            </w:pPr>
          </w:p>
        </w:tc>
        <w:tc>
          <w:tcPr>
            <w:tcW w:w="648" w:type="dxa"/>
            <w:vMerge/>
          </w:tcPr>
          <w:p w:rsidR="009D41EB" w:rsidRPr="00303030" w:rsidRDefault="009D41EB" w:rsidP="00303030">
            <w:pPr>
              <w:jc w:val="center"/>
            </w:pPr>
          </w:p>
        </w:tc>
        <w:tc>
          <w:tcPr>
            <w:tcW w:w="648" w:type="dxa"/>
            <w:vMerge/>
          </w:tcPr>
          <w:p w:rsidR="009D41EB" w:rsidRPr="00303030" w:rsidRDefault="009D41EB" w:rsidP="00303030">
            <w:pPr>
              <w:jc w:val="center"/>
            </w:pPr>
          </w:p>
        </w:tc>
        <w:tc>
          <w:tcPr>
            <w:tcW w:w="628" w:type="dxa"/>
            <w:vMerge/>
          </w:tcPr>
          <w:p w:rsidR="009D41EB" w:rsidRPr="00303030" w:rsidRDefault="009D41EB" w:rsidP="00303030">
            <w:pPr>
              <w:jc w:val="center"/>
            </w:pPr>
          </w:p>
        </w:tc>
        <w:tc>
          <w:tcPr>
            <w:tcW w:w="2063" w:type="dxa"/>
          </w:tcPr>
          <w:p w:rsidR="009D41EB" w:rsidRPr="00303030" w:rsidRDefault="009D41EB" w:rsidP="00303030">
            <w:pPr>
              <w:rPr>
                <w:u w:val="single"/>
              </w:rPr>
            </w:pPr>
            <w:proofErr w:type="spellStart"/>
            <w:r w:rsidRPr="00303030">
              <w:rPr>
                <w:u w:val="single"/>
              </w:rPr>
              <w:t>якості</w:t>
            </w:r>
            <w:proofErr w:type="spellEnd"/>
          </w:p>
          <w:p w:rsidR="009D41EB" w:rsidRPr="00303030" w:rsidRDefault="009D41EB" w:rsidP="00303030"/>
        </w:tc>
        <w:tc>
          <w:tcPr>
            <w:tcW w:w="1619" w:type="dxa"/>
            <w:vMerge/>
          </w:tcPr>
          <w:p w:rsidR="009D41EB" w:rsidRPr="00303030" w:rsidRDefault="009D41EB" w:rsidP="00303030"/>
        </w:tc>
      </w:tr>
    </w:tbl>
    <w:p w:rsidR="000A21BF" w:rsidRPr="00303030" w:rsidRDefault="000A21BF" w:rsidP="00303030"/>
    <w:p w:rsidR="000A21BF" w:rsidRPr="00303030" w:rsidRDefault="000A21BF" w:rsidP="00303030">
      <w:pPr>
        <w:pStyle w:val="Default"/>
      </w:pPr>
      <w:r w:rsidRPr="00303030">
        <w:t xml:space="preserve">Примітка: </w:t>
      </w:r>
    </w:p>
    <w:p w:rsidR="000A21BF" w:rsidRPr="00603E13" w:rsidRDefault="000A21BF" w:rsidP="00603E13">
      <w:pPr>
        <w:pStyle w:val="Default"/>
        <w:jc w:val="both"/>
      </w:pPr>
      <w:r w:rsidRPr="00603E13">
        <w:t xml:space="preserve">У графі 6 «Джерела фінансування» вказуються джерела, за рахунок яких буде виконуватися захід (державний, обласний, місцеві бюджети, інші джерела) У випадку, якщо виконання окремих заходів не потребує залучення коштів, у графі зазначається «фінансування не потребує». </w:t>
      </w:r>
    </w:p>
    <w:p w:rsidR="000A21BF" w:rsidRPr="00603E13" w:rsidRDefault="000A21BF" w:rsidP="00303030">
      <w:pPr>
        <w:rPr>
          <w:lang w:val="uk-UA"/>
        </w:rPr>
      </w:pPr>
    </w:p>
    <w:p w:rsidR="000A21BF" w:rsidRPr="00603E13" w:rsidRDefault="000A21BF" w:rsidP="00303030">
      <w:pPr>
        <w:rPr>
          <w:lang w:val="uk-UA"/>
        </w:rPr>
      </w:pPr>
    </w:p>
    <w:p w:rsidR="000A21BF" w:rsidRPr="00603E13" w:rsidRDefault="006D0E06" w:rsidP="00303030">
      <w:pPr>
        <w:rPr>
          <w:lang w:val="uk-UA"/>
        </w:rPr>
      </w:pPr>
      <w:r>
        <w:rPr>
          <w:lang w:val="uk-UA"/>
        </w:rPr>
        <w:t>_____________________________________________________________________________________________________________________________</w:t>
      </w:r>
    </w:p>
    <w:p w:rsidR="00E96580" w:rsidRPr="00303030" w:rsidRDefault="00E96580" w:rsidP="00303030">
      <w:pPr>
        <w:pStyle w:val="Default"/>
        <w:ind w:firstLine="10915"/>
        <w:jc w:val="both"/>
      </w:pPr>
    </w:p>
    <w:p w:rsidR="00E96580" w:rsidRDefault="00E96580" w:rsidP="00303030">
      <w:pPr>
        <w:pStyle w:val="Default"/>
        <w:ind w:firstLine="10915"/>
        <w:jc w:val="both"/>
      </w:pPr>
    </w:p>
    <w:p w:rsidR="00603E13" w:rsidRDefault="00603E13" w:rsidP="00303030">
      <w:pPr>
        <w:pStyle w:val="Default"/>
        <w:ind w:firstLine="10915"/>
        <w:jc w:val="both"/>
      </w:pPr>
    </w:p>
    <w:p w:rsidR="00603E13" w:rsidRPr="00303030" w:rsidRDefault="00603E13" w:rsidP="00303030">
      <w:pPr>
        <w:pStyle w:val="Default"/>
        <w:ind w:firstLine="10915"/>
        <w:jc w:val="both"/>
      </w:pPr>
    </w:p>
    <w:p w:rsidR="00294291" w:rsidRPr="00303030" w:rsidRDefault="009D41EB" w:rsidP="00303030">
      <w:pPr>
        <w:pStyle w:val="Default"/>
        <w:ind w:firstLine="10915"/>
        <w:jc w:val="both"/>
      </w:pPr>
      <w:r w:rsidRPr="00303030">
        <w:lastRenderedPageBreak/>
        <w:t>Дод</w:t>
      </w:r>
      <w:r w:rsidR="00063890" w:rsidRPr="00303030">
        <w:t>аток 4</w:t>
      </w:r>
    </w:p>
    <w:p w:rsidR="00063890" w:rsidRPr="00303030" w:rsidRDefault="00063890" w:rsidP="00303030">
      <w:pPr>
        <w:pStyle w:val="Default"/>
        <w:ind w:left="10915"/>
        <w:jc w:val="both"/>
      </w:pPr>
      <w:r w:rsidRPr="00303030">
        <w:t xml:space="preserve">до Порядку розроблення місцевих цільових програм, фінансування, моніторингу та звітності про їх виконання </w:t>
      </w:r>
    </w:p>
    <w:p w:rsidR="00294291" w:rsidRPr="00303030" w:rsidRDefault="00063890" w:rsidP="00303030">
      <w:pPr>
        <w:pStyle w:val="Default"/>
        <w:jc w:val="center"/>
        <w:rPr>
          <w:b/>
          <w:bCs/>
        </w:rPr>
      </w:pPr>
      <w:r w:rsidRPr="00303030">
        <w:rPr>
          <w:b/>
          <w:bCs/>
        </w:rPr>
        <w:t>ЗВІТ</w:t>
      </w:r>
    </w:p>
    <w:p w:rsidR="00063890" w:rsidRPr="00303030" w:rsidRDefault="00063890" w:rsidP="00303030">
      <w:pPr>
        <w:pStyle w:val="Default"/>
        <w:jc w:val="center"/>
      </w:pPr>
      <w:r w:rsidRPr="00303030">
        <w:rPr>
          <w:b/>
          <w:bCs/>
        </w:rPr>
        <w:t xml:space="preserve"> про результати виконання</w:t>
      </w:r>
    </w:p>
    <w:p w:rsidR="00063890" w:rsidRPr="00303030" w:rsidRDefault="00063890" w:rsidP="00303030">
      <w:pPr>
        <w:pStyle w:val="Default"/>
        <w:jc w:val="center"/>
      </w:pPr>
      <w:r w:rsidRPr="00303030">
        <w:t>_____________________________________________________</w:t>
      </w:r>
    </w:p>
    <w:p w:rsidR="00063890" w:rsidRPr="00303030" w:rsidRDefault="00063890" w:rsidP="00303030">
      <w:pPr>
        <w:pStyle w:val="Default"/>
        <w:jc w:val="center"/>
      </w:pPr>
      <w:r w:rsidRPr="00303030">
        <w:t>назва місцевої програми</w:t>
      </w:r>
    </w:p>
    <w:p w:rsidR="00063890" w:rsidRPr="00303030" w:rsidRDefault="00063890" w:rsidP="00303030">
      <w:pPr>
        <w:pStyle w:val="Default"/>
        <w:jc w:val="center"/>
      </w:pPr>
      <w:r w:rsidRPr="00303030">
        <w:t>у звітному періоді</w:t>
      </w:r>
    </w:p>
    <w:p w:rsidR="00E03279" w:rsidRPr="00303030" w:rsidRDefault="00063890" w:rsidP="00303030">
      <w:pPr>
        <w:pStyle w:val="Default"/>
        <w:ind w:firstLine="708"/>
      </w:pPr>
      <w:r w:rsidRPr="00303030">
        <w:t>Дата і номер рішення ____________ Т</w:t>
      </w:r>
      <w:r w:rsidR="009B4C1A" w:rsidRPr="00303030">
        <w:t>ростянець</w:t>
      </w:r>
      <w:r w:rsidRPr="00303030">
        <w:t>кої с</w:t>
      </w:r>
      <w:r w:rsidR="009B4C1A" w:rsidRPr="00303030">
        <w:t>ільськ</w:t>
      </w:r>
      <w:r w:rsidRPr="00303030">
        <w:t>ої ради, яким</w:t>
      </w:r>
      <w:r w:rsidR="0094426E" w:rsidRPr="00303030">
        <w:t xml:space="preserve"> </w:t>
      </w:r>
      <w:r w:rsidR="00E03279" w:rsidRPr="00303030">
        <w:t xml:space="preserve">затверджено Програму, та зміни до неї. </w:t>
      </w:r>
    </w:p>
    <w:p w:rsidR="0094426E" w:rsidRPr="00303030" w:rsidRDefault="0094426E" w:rsidP="00303030">
      <w:pPr>
        <w:pStyle w:val="Default"/>
      </w:pPr>
    </w:p>
    <w:p w:rsidR="00E03279" w:rsidRPr="00303030" w:rsidRDefault="00E03279" w:rsidP="00603E13">
      <w:pPr>
        <w:pStyle w:val="Default"/>
        <w:ind w:firstLine="567"/>
      </w:pPr>
      <w:r w:rsidRPr="00303030">
        <w:t xml:space="preserve">Відповідальний виконавець Програми _____________ </w:t>
      </w:r>
    </w:p>
    <w:p w:rsidR="00E03279" w:rsidRPr="00303030" w:rsidRDefault="00E03279" w:rsidP="00603E13">
      <w:pPr>
        <w:pStyle w:val="Default"/>
        <w:ind w:firstLine="567"/>
      </w:pPr>
      <w:r w:rsidRPr="00303030">
        <w:t>Строк реалізації Програми _______________________</w:t>
      </w:r>
    </w:p>
    <w:p w:rsidR="00063890" w:rsidRPr="00303030" w:rsidRDefault="0094426E" w:rsidP="0060119A">
      <w:pPr>
        <w:pStyle w:val="Default"/>
        <w:numPr>
          <w:ilvl w:val="0"/>
          <w:numId w:val="2"/>
        </w:numPr>
        <w:rPr>
          <w:u w:val="single"/>
        </w:rPr>
      </w:pPr>
      <w:r w:rsidRPr="00303030">
        <w:rPr>
          <w:u w:val="single"/>
        </w:rPr>
        <w:t>Виконання заходів Програми</w:t>
      </w:r>
    </w:p>
    <w:tbl>
      <w:tblPr>
        <w:tblStyle w:val="a9"/>
        <w:tblW w:w="0" w:type="auto"/>
        <w:jc w:val="center"/>
        <w:tblLayout w:type="fixed"/>
        <w:tblLook w:val="04A0" w:firstRow="1" w:lastRow="0" w:firstColumn="1" w:lastColumn="0" w:noHBand="0" w:noVBand="1"/>
      </w:tblPr>
      <w:tblGrid>
        <w:gridCol w:w="771"/>
        <w:gridCol w:w="1405"/>
        <w:gridCol w:w="1198"/>
        <w:gridCol w:w="1668"/>
        <w:gridCol w:w="1592"/>
        <w:gridCol w:w="1843"/>
        <w:gridCol w:w="1701"/>
        <w:gridCol w:w="1985"/>
        <w:gridCol w:w="2126"/>
      </w:tblGrid>
      <w:tr w:rsidR="00EF4191" w:rsidRPr="00303030" w:rsidTr="0060119A">
        <w:trPr>
          <w:jc w:val="center"/>
        </w:trPr>
        <w:tc>
          <w:tcPr>
            <w:tcW w:w="771"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5"/>
            </w:tblGrid>
            <w:tr w:rsidR="003C1E00" w:rsidRPr="00303030" w:rsidTr="000C09AD">
              <w:trPr>
                <w:trHeight w:val="348"/>
              </w:trPr>
              <w:tc>
                <w:tcPr>
                  <w:tcW w:w="555" w:type="dxa"/>
                </w:tcPr>
                <w:p w:rsidR="003C1E00" w:rsidRPr="00303030" w:rsidRDefault="003C1E00" w:rsidP="0060119A">
                  <w:pPr>
                    <w:tabs>
                      <w:tab w:val="left" w:pos="0"/>
                    </w:tabs>
                    <w:autoSpaceDE w:val="0"/>
                    <w:autoSpaceDN w:val="0"/>
                    <w:adjustRightInd w:val="0"/>
                    <w:jc w:val="center"/>
                    <w:rPr>
                      <w:rFonts w:eastAsiaTheme="minorHAnsi"/>
                      <w:color w:val="000000"/>
                      <w:lang w:val="uk-UA" w:eastAsia="en-US"/>
                    </w:rPr>
                  </w:pPr>
                  <w:r w:rsidRPr="00303030">
                    <w:rPr>
                      <w:rFonts w:eastAsiaTheme="minorHAnsi"/>
                      <w:color w:val="000000"/>
                      <w:lang w:val="uk-UA" w:eastAsia="en-US"/>
                    </w:rPr>
                    <w:t>№</w:t>
                  </w:r>
                </w:p>
                <w:p w:rsidR="003C1E00" w:rsidRPr="00303030" w:rsidRDefault="003C1E00" w:rsidP="0060119A">
                  <w:pPr>
                    <w:autoSpaceDE w:val="0"/>
                    <w:autoSpaceDN w:val="0"/>
                    <w:adjustRightInd w:val="0"/>
                    <w:jc w:val="center"/>
                    <w:rPr>
                      <w:rFonts w:eastAsiaTheme="minorHAnsi"/>
                      <w:color w:val="000000"/>
                      <w:lang w:val="uk-UA" w:eastAsia="en-US"/>
                    </w:rPr>
                  </w:pPr>
                  <w:r w:rsidRPr="00303030">
                    <w:rPr>
                      <w:rFonts w:eastAsiaTheme="minorHAnsi"/>
                      <w:color w:val="000000"/>
                      <w:lang w:val="uk-UA" w:eastAsia="en-US"/>
                    </w:rPr>
                    <w:t>з/п</w:t>
                  </w:r>
                </w:p>
              </w:tc>
            </w:tr>
          </w:tbl>
          <w:p w:rsidR="003C1E00" w:rsidRPr="00303030" w:rsidRDefault="003C1E00" w:rsidP="0060119A">
            <w:pPr>
              <w:pStyle w:val="Default"/>
              <w:jc w:val="center"/>
            </w:pPr>
          </w:p>
        </w:tc>
        <w:tc>
          <w:tcPr>
            <w:tcW w:w="1405" w:type="dxa"/>
            <w:vAlign w:val="center"/>
          </w:tcPr>
          <w:p w:rsidR="003C1E00" w:rsidRPr="00303030" w:rsidRDefault="003C1E00" w:rsidP="0060119A">
            <w:pPr>
              <w:pStyle w:val="Default"/>
              <w:jc w:val="center"/>
              <w:rPr>
                <w:u w:val="single"/>
              </w:rPr>
            </w:pPr>
            <w:r w:rsidRPr="00303030">
              <w:t>Завдання Програми</w:t>
            </w:r>
          </w:p>
        </w:tc>
        <w:tc>
          <w:tcPr>
            <w:tcW w:w="1198" w:type="dxa"/>
            <w:vAlign w:val="center"/>
          </w:tcPr>
          <w:p w:rsidR="003C1E00" w:rsidRPr="00303030" w:rsidRDefault="000C09AD" w:rsidP="0060119A">
            <w:pPr>
              <w:pStyle w:val="Default"/>
              <w:jc w:val="center"/>
              <w:rPr>
                <w:u w:val="single"/>
              </w:rPr>
            </w:pPr>
            <w:r w:rsidRPr="00303030">
              <w:t>Зміст захо</w:t>
            </w:r>
            <w:r w:rsidR="003C1E00" w:rsidRPr="00303030">
              <w:t>дів</w:t>
            </w:r>
          </w:p>
        </w:tc>
        <w:tc>
          <w:tcPr>
            <w:tcW w:w="1668" w:type="dxa"/>
            <w:vAlign w:val="center"/>
          </w:tcPr>
          <w:p w:rsidR="003C1E00" w:rsidRPr="00303030" w:rsidRDefault="003C1E00" w:rsidP="0060119A">
            <w:pPr>
              <w:pStyle w:val="Default"/>
              <w:jc w:val="center"/>
            </w:pPr>
            <w:r w:rsidRPr="00303030">
              <w:t>Строк виконання</w:t>
            </w:r>
          </w:p>
          <w:p w:rsidR="003C1E00" w:rsidRPr="00303030" w:rsidRDefault="003C1E00" w:rsidP="0060119A">
            <w:pPr>
              <w:pStyle w:val="Default"/>
              <w:jc w:val="center"/>
              <w:rPr>
                <w:u w:val="single"/>
              </w:rPr>
            </w:pPr>
          </w:p>
        </w:tc>
        <w:tc>
          <w:tcPr>
            <w:tcW w:w="1592" w:type="dxa"/>
            <w:vAlign w:val="center"/>
          </w:tcPr>
          <w:p w:rsidR="003C1E00" w:rsidRPr="00303030" w:rsidRDefault="000C09AD" w:rsidP="0060119A">
            <w:pPr>
              <w:pStyle w:val="Default"/>
              <w:jc w:val="center"/>
              <w:rPr>
                <w:u w:val="single"/>
              </w:rPr>
            </w:pPr>
            <w:r w:rsidRPr="00303030">
              <w:t>Вико</w:t>
            </w:r>
            <w:r w:rsidR="003C1E00" w:rsidRPr="00303030">
              <w:t>навці</w:t>
            </w:r>
          </w:p>
        </w:tc>
        <w:tc>
          <w:tcPr>
            <w:tcW w:w="1843" w:type="dxa"/>
            <w:vAlign w:val="center"/>
          </w:tcPr>
          <w:p w:rsidR="003C1E00" w:rsidRPr="00303030" w:rsidRDefault="000C09AD" w:rsidP="0060119A">
            <w:pPr>
              <w:pStyle w:val="Default"/>
              <w:jc w:val="center"/>
              <w:rPr>
                <w:u w:val="single"/>
              </w:rPr>
            </w:pPr>
            <w:r w:rsidRPr="00303030">
              <w:t>Річний обсяг фінансування визначений Про</w:t>
            </w:r>
            <w:r w:rsidR="003C1E00" w:rsidRPr="00303030">
              <w:t>грамою за звітний період, тис. грн</w:t>
            </w:r>
          </w:p>
        </w:tc>
        <w:tc>
          <w:tcPr>
            <w:tcW w:w="1701" w:type="dxa"/>
            <w:vAlign w:val="center"/>
          </w:tcPr>
          <w:p w:rsidR="003C1E00" w:rsidRPr="00303030" w:rsidRDefault="003C1E00" w:rsidP="0060119A">
            <w:pPr>
              <w:pStyle w:val="Default"/>
              <w:jc w:val="center"/>
            </w:pPr>
            <w:r w:rsidRPr="00303030">
              <w:t>Фактичні видатки у звітному періоді, тис. грн</w:t>
            </w:r>
          </w:p>
          <w:p w:rsidR="003C1E00" w:rsidRPr="00303030" w:rsidRDefault="003C1E00" w:rsidP="0060119A">
            <w:pPr>
              <w:pStyle w:val="Default"/>
              <w:jc w:val="center"/>
              <w:rPr>
                <w:u w:val="single"/>
              </w:rPr>
            </w:pPr>
          </w:p>
        </w:tc>
        <w:tc>
          <w:tcPr>
            <w:tcW w:w="1985" w:type="dxa"/>
            <w:vAlign w:val="center"/>
          </w:tcPr>
          <w:p w:rsidR="003C1E00" w:rsidRPr="00303030" w:rsidRDefault="000C09AD" w:rsidP="0060119A">
            <w:pPr>
              <w:pStyle w:val="Default"/>
              <w:jc w:val="center"/>
              <w:rPr>
                <w:u w:val="single"/>
              </w:rPr>
            </w:pPr>
            <w:r w:rsidRPr="00303030">
              <w:t>Відсоток виконання за</w:t>
            </w:r>
            <w:r w:rsidR="003C1E00" w:rsidRPr="00303030">
              <w:t>ходу,</w:t>
            </w:r>
            <w:r w:rsidR="0060119A">
              <w:t xml:space="preserve"> </w:t>
            </w:r>
            <w:r w:rsidR="003C1E00" w:rsidRPr="00303030">
              <w:t>%</w:t>
            </w:r>
          </w:p>
        </w:tc>
        <w:tc>
          <w:tcPr>
            <w:tcW w:w="2126" w:type="dxa"/>
            <w:vAlign w:val="center"/>
          </w:tcPr>
          <w:p w:rsidR="003C1E00" w:rsidRPr="00303030" w:rsidRDefault="000C09AD" w:rsidP="0060119A">
            <w:pPr>
              <w:pStyle w:val="Default"/>
              <w:jc w:val="center"/>
              <w:rPr>
                <w:u w:val="single"/>
              </w:rPr>
            </w:pPr>
            <w:r w:rsidRPr="00303030">
              <w:t>Інфор</w:t>
            </w:r>
            <w:r w:rsidR="003C1E00" w:rsidRPr="00303030">
              <w:t>мація</w:t>
            </w:r>
            <w:r w:rsidRPr="00303030">
              <w:t xml:space="preserve"> про ви</w:t>
            </w:r>
            <w:r w:rsidR="003C1E00" w:rsidRPr="00303030">
              <w:t>конання заходу</w:t>
            </w:r>
          </w:p>
        </w:tc>
      </w:tr>
      <w:tr w:rsidR="00EF4191" w:rsidRPr="00303030" w:rsidTr="0060119A">
        <w:trPr>
          <w:jc w:val="center"/>
        </w:trPr>
        <w:tc>
          <w:tcPr>
            <w:tcW w:w="771" w:type="dxa"/>
          </w:tcPr>
          <w:p w:rsidR="003C1E00" w:rsidRPr="00303030" w:rsidRDefault="003C1E00" w:rsidP="00303030">
            <w:pPr>
              <w:pStyle w:val="Default"/>
              <w:rPr>
                <w:u w:val="single"/>
              </w:rPr>
            </w:pPr>
          </w:p>
        </w:tc>
        <w:tc>
          <w:tcPr>
            <w:tcW w:w="1405" w:type="dxa"/>
          </w:tcPr>
          <w:p w:rsidR="003C1E00" w:rsidRPr="00303030" w:rsidRDefault="003C1E00" w:rsidP="00303030">
            <w:pPr>
              <w:pStyle w:val="Default"/>
              <w:rPr>
                <w:u w:val="single"/>
              </w:rPr>
            </w:pPr>
          </w:p>
        </w:tc>
        <w:tc>
          <w:tcPr>
            <w:tcW w:w="1198" w:type="dxa"/>
          </w:tcPr>
          <w:p w:rsidR="003C1E00" w:rsidRPr="00303030" w:rsidRDefault="003C1E00" w:rsidP="00303030">
            <w:pPr>
              <w:pStyle w:val="Default"/>
              <w:rPr>
                <w:u w:val="single"/>
              </w:rPr>
            </w:pPr>
          </w:p>
        </w:tc>
        <w:tc>
          <w:tcPr>
            <w:tcW w:w="1668" w:type="dxa"/>
          </w:tcPr>
          <w:p w:rsidR="003C1E00" w:rsidRPr="00303030" w:rsidRDefault="003C1E00" w:rsidP="00303030">
            <w:pPr>
              <w:pStyle w:val="Default"/>
              <w:rPr>
                <w:u w:val="single"/>
              </w:rPr>
            </w:pPr>
          </w:p>
        </w:tc>
        <w:tc>
          <w:tcPr>
            <w:tcW w:w="1592" w:type="dxa"/>
          </w:tcPr>
          <w:p w:rsidR="003C1E00" w:rsidRPr="00303030" w:rsidRDefault="003C1E00" w:rsidP="00303030">
            <w:pPr>
              <w:pStyle w:val="Default"/>
              <w:rPr>
                <w:u w:val="single"/>
              </w:rPr>
            </w:pPr>
          </w:p>
        </w:tc>
        <w:tc>
          <w:tcPr>
            <w:tcW w:w="1843" w:type="dxa"/>
          </w:tcPr>
          <w:p w:rsidR="003C1E00" w:rsidRPr="00303030" w:rsidRDefault="003C1E00" w:rsidP="00303030">
            <w:pPr>
              <w:pStyle w:val="Default"/>
              <w:rPr>
                <w:u w:val="single"/>
              </w:rPr>
            </w:pPr>
          </w:p>
        </w:tc>
        <w:tc>
          <w:tcPr>
            <w:tcW w:w="1701" w:type="dxa"/>
          </w:tcPr>
          <w:p w:rsidR="003C1E00" w:rsidRPr="00303030" w:rsidRDefault="003C1E00" w:rsidP="00303030">
            <w:pPr>
              <w:pStyle w:val="Default"/>
              <w:rPr>
                <w:u w:val="single"/>
              </w:rPr>
            </w:pPr>
          </w:p>
        </w:tc>
        <w:tc>
          <w:tcPr>
            <w:tcW w:w="1985" w:type="dxa"/>
          </w:tcPr>
          <w:p w:rsidR="003C1E00" w:rsidRPr="00303030" w:rsidRDefault="003C1E00" w:rsidP="00303030">
            <w:pPr>
              <w:pStyle w:val="Default"/>
              <w:rPr>
                <w:u w:val="single"/>
              </w:rPr>
            </w:pPr>
          </w:p>
        </w:tc>
        <w:tc>
          <w:tcPr>
            <w:tcW w:w="2126" w:type="dxa"/>
          </w:tcPr>
          <w:p w:rsidR="003C1E00" w:rsidRPr="00303030" w:rsidRDefault="003C1E00" w:rsidP="00303030">
            <w:pPr>
              <w:pStyle w:val="Default"/>
              <w:rPr>
                <w:u w:val="single"/>
              </w:rPr>
            </w:pPr>
          </w:p>
        </w:tc>
      </w:tr>
    </w:tbl>
    <w:p w:rsidR="0009762C" w:rsidRPr="00303030" w:rsidRDefault="0009762C" w:rsidP="00303030">
      <w:pPr>
        <w:pStyle w:val="Default"/>
        <w:ind w:left="360"/>
        <w:rPr>
          <w:u w:val="single"/>
        </w:rPr>
      </w:pPr>
    </w:p>
    <w:p w:rsidR="009727A4" w:rsidRPr="00303030" w:rsidRDefault="009727A4" w:rsidP="00303030">
      <w:pPr>
        <w:pStyle w:val="Default"/>
        <w:ind w:left="142" w:hanging="142"/>
      </w:pPr>
      <w:r w:rsidRPr="00303030">
        <w:t>2. Виконання очікуваних результатів Програми</w:t>
      </w:r>
    </w:p>
    <w:tbl>
      <w:tblPr>
        <w:tblStyle w:val="a9"/>
        <w:tblW w:w="0" w:type="auto"/>
        <w:tblInd w:w="142" w:type="dxa"/>
        <w:tblLook w:val="04A0" w:firstRow="1" w:lastRow="0" w:firstColumn="1" w:lastColumn="0" w:noHBand="0" w:noVBand="1"/>
      </w:tblPr>
      <w:tblGrid>
        <w:gridCol w:w="772"/>
        <w:gridCol w:w="3192"/>
        <w:gridCol w:w="2111"/>
        <w:gridCol w:w="1918"/>
        <w:gridCol w:w="1918"/>
      </w:tblGrid>
      <w:tr w:rsidR="00480F06" w:rsidRPr="00303030" w:rsidTr="0023537E">
        <w:tc>
          <w:tcPr>
            <w:tcW w:w="772" w:type="dxa"/>
          </w:tcPr>
          <w:tbl>
            <w:tblPr>
              <w:tblW w:w="0" w:type="auto"/>
              <w:tblBorders>
                <w:top w:val="nil"/>
                <w:left w:val="nil"/>
                <w:bottom w:val="nil"/>
                <w:right w:val="nil"/>
              </w:tblBorders>
              <w:tblLook w:val="0000" w:firstRow="0" w:lastRow="0" w:firstColumn="0" w:lastColumn="0" w:noHBand="0" w:noVBand="0"/>
            </w:tblPr>
            <w:tblGrid>
              <w:gridCol w:w="506"/>
            </w:tblGrid>
            <w:tr w:rsidR="00480F06" w:rsidRPr="00303030">
              <w:trPr>
                <w:trHeight w:val="348"/>
              </w:trPr>
              <w:tc>
                <w:tcPr>
                  <w:tcW w:w="0" w:type="auto"/>
                </w:tcPr>
                <w:p w:rsidR="00480F06" w:rsidRPr="00303030" w:rsidRDefault="00480F06" w:rsidP="00303030">
                  <w:pPr>
                    <w:autoSpaceDE w:val="0"/>
                    <w:autoSpaceDN w:val="0"/>
                    <w:adjustRightInd w:val="0"/>
                    <w:rPr>
                      <w:rFonts w:eastAsiaTheme="minorHAnsi"/>
                      <w:color w:val="000000"/>
                      <w:lang w:val="uk-UA" w:eastAsia="en-US"/>
                    </w:rPr>
                  </w:pPr>
                  <w:r w:rsidRPr="00303030">
                    <w:rPr>
                      <w:rFonts w:eastAsiaTheme="minorHAnsi"/>
                      <w:color w:val="000000"/>
                      <w:lang w:val="uk-UA" w:eastAsia="en-US"/>
                    </w:rPr>
                    <w:t xml:space="preserve">№ </w:t>
                  </w:r>
                </w:p>
                <w:p w:rsidR="00480F06" w:rsidRPr="00303030" w:rsidRDefault="00480F06" w:rsidP="00303030">
                  <w:pPr>
                    <w:autoSpaceDE w:val="0"/>
                    <w:autoSpaceDN w:val="0"/>
                    <w:adjustRightInd w:val="0"/>
                    <w:rPr>
                      <w:rFonts w:eastAsiaTheme="minorHAnsi"/>
                      <w:color w:val="000000"/>
                      <w:lang w:val="uk-UA" w:eastAsia="en-US"/>
                    </w:rPr>
                  </w:pPr>
                  <w:r w:rsidRPr="00303030">
                    <w:rPr>
                      <w:rFonts w:eastAsiaTheme="minorHAnsi"/>
                      <w:color w:val="000000"/>
                      <w:lang w:val="uk-UA" w:eastAsia="en-US"/>
                    </w:rPr>
                    <w:t xml:space="preserve">з/п </w:t>
                  </w:r>
                </w:p>
              </w:tc>
            </w:tr>
          </w:tbl>
          <w:p w:rsidR="00480F06" w:rsidRPr="00303030" w:rsidRDefault="00480F06" w:rsidP="00303030">
            <w:pPr>
              <w:pStyle w:val="Default"/>
              <w:rPr>
                <w:u w:val="single"/>
              </w:rPr>
            </w:pPr>
          </w:p>
        </w:tc>
        <w:tc>
          <w:tcPr>
            <w:tcW w:w="3192" w:type="dxa"/>
          </w:tcPr>
          <w:p w:rsidR="00480F06" w:rsidRPr="00303030" w:rsidRDefault="00480F06" w:rsidP="00303030">
            <w:pPr>
              <w:pStyle w:val="Default"/>
            </w:pPr>
            <w:r w:rsidRPr="00303030">
              <w:t xml:space="preserve">Найменування завдання </w:t>
            </w:r>
          </w:p>
          <w:p w:rsidR="00480F06" w:rsidRPr="00303030" w:rsidRDefault="00480F06" w:rsidP="00303030">
            <w:pPr>
              <w:pStyle w:val="Default"/>
              <w:rPr>
                <w:u w:val="single"/>
              </w:rPr>
            </w:pPr>
          </w:p>
        </w:tc>
        <w:tc>
          <w:tcPr>
            <w:tcW w:w="2111" w:type="dxa"/>
          </w:tcPr>
          <w:p w:rsidR="0023537E" w:rsidRPr="00303030" w:rsidRDefault="0023537E" w:rsidP="00303030">
            <w:pPr>
              <w:pStyle w:val="Default"/>
            </w:pPr>
            <w:r w:rsidRPr="00303030">
              <w:t xml:space="preserve">Очікувані результати </w:t>
            </w:r>
          </w:p>
          <w:p w:rsidR="00480F06" w:rsidRPr="00303030" w:rsidRDefault="00480F06" w:rsidP="00303030">
            <w:pPr>
              <w:pStyle w:val="Default"/>
              <w:rPr>
                <w:u w:val="single"/>
              </w:rPr>
            </w:pPr>
          </w:p>
        </w:tc>
        <w:tc>
          <w:tcPr>
            <w:tcW w:w="1918" w:type="dxa"/>
          </w:tcPr>
          <w:p w:rsidR="0023537E" w:rsidRPr="00303030" w:rsidRDefault="0023537E" w:rsidP="00303030">
            <w:pPr>
              <w:pStyle w:val="Default"/>
            </w:pPr>
            <w:r w:rsidRPr="00303030">
              <w:t xml:space="preserve">Фактичне досягнуто </w:t>
            </w:r>
          </w:p>
          <w:p w:rsidR="00480F06" w:rsidRPr="00303030" w:rsidRDefault="00480F06" w:rsidP="00303030">
            <w:pPr>
              <w:pStyle w:val="Default"/>
              <w:rPr>
                <w:u w:val="single"/>
              </w:rPr>
            </w:pPr>
          </w:p>
        </w:tc>
        <w:tc>
          <w:tcPr>
            <w:tcW w:w="1918" w:type="dxa"/>
          </w:tcPr>
          <w:p w:rsidR="0023537E" w:rsidRPr="00303030" w:rsidRDefault="0023537E" w:rsidP="00303030">
            <w:pPr>
              <w:pStyle w:val="Default"/>
            </w:pPr>
            <w:r w:rsidRPr="00303030">
              <w:t>Причини невикона</w:t>
            </w:r>
            <w:r w:rsidR="007C1A1E" w:rsidRPr="00303030">
              <w:t>ння</w:t>
            </w:r>
          </w:p>
          <w:p w:rsidR="00480F06" w:rsidRPr="00303030" w:rsidRDefault="00480F06" w:rsidP="00303030">
            <w:pPr>
              <w:pStyle w:val="Default"/>
              <w:rPr>
                <w:u w:val="single"/>
              </w:rPr>
            </w:pPr>
          </w:p>
        </w:tc>
      </w:tr>
      <w:tr w:rsidR="00480F06" w:rsidRPr="00303030" w:rsidTr="0023537E">
        <w:tc>
          <w:tcPr>
            <w:tcW w:w="772" w:type="dxa"/>
          </w:tcPr>
          <w:p w:rsidR="00480F06" w:rsidRPr="00303030" w:rsidRDefault="00480F06" w:rsidP="00303030">
            <w:pPr>
              <w:pStyle w:val="Default"/>
              <w:rPr>
                <w:u w:val="single"/>
              </w:rPr>
            </w:pPr>
          </w:p>
        </w:tc>
        <w:tc>
          <w:tcPr>
            <w:tcW w:w="3192" w:type="dxa"/>
          </w:tcPr>
          <w:p w:rsidR="00480F06" w:rsidRPr="00303030" w:rsidRDefault="00480F06" w:rsidP="00303030">
            <w:pPr>
              <w:pStyle w:val="Default"/>
              <w:rPr>
                <w:u w:val="single"/>
              </w:rPr>
            </w:pPr>
          </w:p>
        </w:tc>
        <w:tc>
          <w:tcPr>
            <w:tcW w:w="2111" w:type="dxa"/>
          </w:tcPr>
          <w:p w:rsidR="00480F06" w:rsidRPr="00303030" w:rsidRDefault="00480F06" w:rsidP="00303030">
            <w:pPr>
              <w:pStyle w:val="Default"/>
              <w:rPr>
                <w:u w:val="single"/>
              </w:rPr>
            </w:pPr>
          </w:p>
        </w:tc>
        <w:tc>
          <w:tcPr>
            <w:tcW w:w="1918" w:type="dxa"/>
          </w:tcPr>
          <w:p w:rsidR="00480F06" w:rsidRPr="00303030" w:rsidRDefault="00480F06" w:rsidP="00303030">
            <w:pPr>
              <w:pStyle w:val="Default"/>
              <w:rPr>
                <w:u w:val="single"/>
              </w:rPr>
            </w:pPr>
          </w:p>
        </w:tc>
        <w:tc>
          <w:tcPr>
            <w:tcW w:w="1918" w:type="dxa"/>
          </w:tcPr>
          <w:p w:rsidR="00480F06" w:rsidRPr="00303030" w:rsidRDefault="00480F06" w:rsidP="00303030">
            <w:pPr>
              <w:pStyle w:val="Default"/>
              <w:rPr>
                <w:u w:val="single"/>
              </w:rPr>
            </w:pPr>
          </w:p>
        </w:tc>
      </w:tr>
    </w:tbl>
    <w:p w:rsidR="00E96580" w:rsidRPr="00303030" w:rsidRDefault="00E96580" w:rsidP="00303030">
      <w:pPr>
        <w:pStyle w:val="Default"/>
        <w:ind w:left="142" w:hanging="142"/>
        <w:rPr>
          <w:u w:val="single"/>
        </w:rPr>
      </w:pPr>
    </w:p>
    <w:p w:rsidR="00E96580" w:rsidRPr="00303030" w:rsidRDefault="000C09AD" w:rsidP="00303030">
      <w:pPr>
        <w:pStyle w:val="Default"/>
        <w:ind w:left="142" w:hanging="142"/>
        <w:rPr>
          <w:u w:val="single"/>
        </w:rPr>
      </w:pPr>
      <w:r w:rsidRPr="00303030">
        <w:rPr>
          <w:u w:val="single"/>
        </w:rPr>
        <w:t xml:space="preserve">   </w:t>
      </w:r>
      <w:r w:rsidR="00E96580" w:rsidRPr="00303030">
        <w:rPr>
          <w:u w:val="single"/>
        </w:rPr>
        <w:t xml:space="preserve">                                                </w:t>
      </w:r>
      <w:r w:rsidRPr="00303030">
        <w:rPr>
          <w:u w:val="single"/>
        </w:rPr>
        <w:t xml:space="preserve">      _________________</w:t>
      </w:r>
      <w:r w:rsidR="00E96580" w:rsidRPr="00303030">
        <w:rPr>
          <w:u w:val="single"/>
        </w:rPr>
        <w:t xml:space="preserve">                                  </w:t>
      </w:r>
      <w:r w:rsidRPr="00303030">
        <w:rPr>
          <w:u w:val="single"/>
        </w:rPr>
        <w:t>________________</w:t>
      </w:r>
    </w:p>
    <w:p w:rsidR="00E96580" w:rsidRDefault="00E96580" w:rsidP="00303030">
      <w:pPr>
        <w:pStyle w:val="Default"/>
        <w:ind w:left="142" w:hanging="142"/>
        <w:rPr>
          <w:vertAlign w:val="superscript"/>
        </w:rPr>
      </w:pPr>
      <w:r w:rsidRPr="00303030">
        <w:t xml:space="preserve">                                    </w:t>
      </w:r>
      <w:r w:rsidRPr="00303030">
        <w:rPr>
          <w:vertAlign w:val="superscript"/>
        </w:rPr>
        <w:t>Посада                                          (Підпис)                             (ПІБ)</w:t>
      </w:r>
    </w:p>
    <w:p w:rsidR="006D0E06" w:rsidRDefault="006D0E06" w:rsidP="00303030">
      <w:pPr>
        <w:pStyle w:val="Default"/>
        <w:ind w:left="142" w:hanging="142"/>
        <w:rPr>
          <w:vertAlign w:val="superscript"/>
        </w:rPr>
      </w:pPr>
    </w:p>
    <w:p w:rsidR="006D0E06" w:rsidRDefault="006D0E06" w:rsidP="00303030">
      <w:pPr>
        <w:pStyle w:val="Default"/>
        <w:ind w:left="142" w:hanging="142"/>
        <w:rPr>
          <w:vertAlign w:val="superscript"/>
        </w:rPr>
      </w:pPr>
    </w:p>
    <w:p w:rsidR="006D0E06" w:rsidRDefault="006D0E06" w:rsidP="00303030">
      <w:pPr>
        <w:pStyle w:val="Default"/>
        <w:ind w:left="142" w:hanging="142"/>
        <w:rPr>
          <w:vertAlign w:val="superscript"/>
        </w:rPr>
      </w:pPr>
    </w:p>
    <w:p w:rsidR="006D0E06" w:rsidRPr="00303030" w:rsidRDefault="006D0E06" w:rsidP="00303030">
      <w:pPr>
        <w:pStyle w:val="Default"/>
        <w:ind w:left="142" w:hanging="142"/>
        <w:rPr>
          <w:u w:val="single"/>
        </w:rPr>
      </w:pPr>
      <w:r>
        <w:rPr>
          <w:vertAlign w:val="superscript"/>
        </w:rPr>
        <w:t>____________________________________________________________________________________________________________________________________________________________________________________________</w:t>
      </w:r>
    </w:p>
    <w:sectPr w:rsidR="006D0E06" w:rsidRPr="00303030" w:rsidSect="009D41EB">
      <w:pgSz w:w="16838" w:h="11906" w:orient="landscape"/>
      <w:pgMar w:top="851" w:right="851" w:bottom="99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B0B5E"/>
    <w:multiLevelType w:val="hybridMultilevel"/>
    <w:tmpl w:val="B6649E86"/>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7624545"/>
    <w:multiLevelType w:val="hybridMultilevel"/>
    <w:tmpl w:val="3110B0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D6"/>
    <w:rsid w:val="00013B18"/>
    <w:rsid w:val="00015285"/>
    <w:rsid w:val="0003753E"/>
    <w:rsid w:val="00043072"/>
    <w:rsid w:val="00063890"/>
    <w:rsid w:val="00075029"/>
    <w:rsid w:val="00076727"/>
    <w:rsid w:val="00083B30"/>
    <w:rsid w:val="0009762C"/>
    <w:rsid w:val="000A21BF"/>
    <w:rsid w:val="000B2EB9"/>
    <w:rsid w:val="000C09AD"/>
    <w:rsid w:val="000E57F9"/>
    <w:rsid w:val="000F3A86"/>
    <w:rsid w:val="000F4083"/>
    <w:rsid w:val="00104834"/>
    <w:rsid w:val="0011227F"/>
    <w:rsid w:val="00120FFA"/>
    <w:rsid w:val="00123A50"/>
    <w:rsid w:val="00181AB6"/>
    <w:rsid w:val="0018681E"/>
    <w:rsid w:val="00191C4E"/>
    <w:rsid w:val="0019333C"/>
    <w:rsid w:val="001D1410"/>
    <w:rsid w:val="001D3D31"/>
    <w:rsid w:val="001D485F"/>
    <w:rsid w:val="001F11AA"/>
    <w:rsid w:val="002153CD"/>
    <w:rsid w:val="0023537E"/>
    <w:rsid w:val="0023607A"/>
    <w:rsid w:val="002443A6"/>
    <w:rsid w:val="0026582C"/>
    <w:rsid w:val="002707D6"/>
    <w:rsid w:val="0027123B"/>
    <w:rsid w:val="00294291"/>
    <w:rsid w:val="002E3009"/>
    <w:rsid w:val="002E7DC4"/>
    <w:rsid w:val="002F2014"/>
    <w:rsid w:val="00303030"/>
    <w:rsid w:val="00311BAA"/>
    <w:rsid w:val="0031626A"/>
    <w:rsid w:val="00330054"/>
    <w:rsid w:val="0034315E"/>
    <w:rsid w:val="003449FA"/>
    <w:rsid w:val="00346346"/>
    <w:rsid w:val="003575F6"/>
    <w:rsid w:val="00375643"/>
    <w:rsid w:val="00375EA1"/>
    <w:rsid w:val="0037691D"/>
    <w:rsid w:val="003A7F34"/>
    <w:rsid w:val="003B46C6"/>
    <w:rsid w:val="003C1E00"/>
    <w:rsid w:val="003C41C8"/>
    <w:rsid w:val="003D37C9"/>
    <w:rsid w:val="003D695D"/>
    <w:rsid w:val="003F0187"/>
    <w:rsid w:val="00451EC4"/>
    <w:rsid w:val="00462F6C"/>
    <w:rsid w:val="00480F06"/>
    <w:rsid w:val="004D2678"/>
    <w:rsid w:val="004E2B50"/>
    <w:rsid w:val="004F2301"/>
    <w:rsid w:val="004F285F"/>
    <w:rsid w:val="00512C61"/>
    <w:rsid w:val="00544A0F"/>
    <w:rsid w:val="00554B13"/>
    <w:rsid w:val="00554C32"/>
    <w:rsid w:val="00555504"/>
    <w:rsid w:val="00580686"/>
    <w:rsid w:val="00593C6D"/>
    <w:rsid w:val="005958D7"/>
    <w:rsid w:val="005C0809"/>
    <w:rsid w:val="005C448B"/>
    <w:rsid w:val="005D261D"/>
    <w:rsid w:val="005F5F60"/>
    <w:rsid w:val="005F6C6F"/>
    <w:rsid w:val="006000C4"/>
    <w:rsid w:val="0060119A"/>
    <w:rsid w:val="00603E13"/>
    <w:rsid w:val="006332C3"/>
    <w:rsid w:val="006601AE"/>
    <w:rsid w:val="00660DE0"/>
    <w:rsid w:val="0066583F"/>
    <w:rsid w:val="00672A46"/>
    <w:rsid w:val="00686265"/>
    <w:rsid w:val="00687E7B"/>
    <w:rsid w:val="00697A62"/>
    <w:rsid w:val="00697E8A"/>
    <w:rsid w:val="006A23D9"/>
    <w:rsid w:val="006A3CCE"/>
    <w:rsid w:val="006D0E06"/>
    <w:rsid w:val="006E4D0C"/>
    <w:rsid w:val="006F3BE5"/>
    <w:rsid w:val="006F70E9"/>
    <w:rsid w:val="006F72A3"/>
    <w:rsid w:val="007001A0"/>
    <w:rsid w:val="0071006E"/>
    <w:rsid w:val="007174F1"/>
    <w:rsid w:val="00730118"/>
    <w:rsid w:val="007424C7"/>
    <w:rsid w:val="007559D6"/>
    <w:rsid w:val="007713C5"/>
    <w:rsid w:val="00782AB6"/>
    <w:rsid w:val="007A6317"/>
    <w:rsid w:val="007B5D32"/>
    <w:rsid w:val="007B63F5"/>
    <w:rsid w:val="007C1A1E"/>
    <w:rsid w:val="007C7713"/>
    <w:rsid w:val="007F2845"/>
    <w:rsid w:val="00814C70"/>
    <w:rsid w:val="0082079E"/>
    <w:rsid w:val="0084185D"/>
    <w:rsid w:val="0087092E"/>
    <w:rsid w:val="00880F74"/>
    <w:rsid w:val="008A232F"/>
    <w:rsid w:val="008D1AB1"/>
    <w:rsid w:val="008F129B"/>
    <w:rsid w:val="008F4153"/>
    <w:rsid w:val="00916FA8"/>
    <w:rsid w:val="00925526"/>
    <w:rsid w:val="00926FD3"/>
    <w:rsid w:val="00935C99"/>
    <w:rsid w:val="00943B49"/>
    <w:rsid w:val="0094426E"/>
    <w:rsid w:val="00956D98"/>
    <w:rsid w:val="00962CBB"/>
    <w:rsid w:val="00970A95"/>
    <w:rsid w:val="009727A4"/>
    <w:rsid w:val="009A4718"/>
    <w:rsid w:val="009B4C1A"/>
    <w:rsid w:val="009B5E8B"/>
    <w:rsid w:val="009D41EB"/>
    <w:rsid w:val="009E5331"/>
    <w:rsid w:val="00A00D3E"/>
    <w:rsid w:val="00A16207"/>
    <w:rsid w:val="00A206D1"/>
    <w:rsid w:val="00A2508C"/>
    <w:rsid w:val="00A30DEE"/>
    <w:rsid w:val="00AB0A2C"/>
    <w:rsid w:val="00B34D92"/>
    <w:rsid w:val="00B461C9"/>
    <w:rsid w:val="00B53315"/>
    <w:rsid w:val="00B56E17"/>
    <w:rsid w:val="00B62EA4"/>
    <w:rsid w:val="00B664B8"/>
    <w:rsid w:val="00B673A5"/>
    <w:rsid w:val="00BB26AB"/>
    <w:rsid w:val="00BB41C4"/>
    <w:rsid w:val="00BC1C80"/>
    <w:rsid w:val="00BC2B39"/>
    <w:rsid w:val="00BE65CE"/>
    <w:rsid w:val="00BF1DA3"/>
    <w:rsid w:val="00C0262F"/>
    <w:rsid w:val="00C103AB"/>
    <w:rsid w:val="00C108FF"/>
    <w:rsid w:val="00C33C56"/>
    <w:rsid w:val="00C73138"/>
    <w:rsid w:val="00CC649C"/>
    <w:rsid w:val="00CD12D1"/>
    <w:rsid w:val="00CD42F4"/>
    <w:rsid w:val="00CE4F35"/>
    <w:rsid w:val="00D02C29"/>
    <w:rsid w:val="00D45798"/>
    <w:rsid w:val="00D61BC4"/>
    <w:rsid w:val="00D718E0"/>
    <w:rsid w:val="00D82EC7"/>
    <w:rsid w:val="00D90DCD"/>
    <w:rsid w:val="00DD764A"/>
    <w:rsid w:val="00E03279"/>
    <w:rsid w:val="00E11D3F"/>
    <w:rsid w:val="00E461E5"/>
    <w:rsid w:val="00E4653E"/>
    <w:rsid w:val="00E54FBE"/>
    <w:rsid w:val="00E76EBF"/>
    <w:rsid w:val="00E83249"/>
    <w:rsid w:val="00E84A18"/>
    <w:rsid w:val="00E913FE"/>
    <w:rsid w:val="00E96580"/>
    <w:rsid w:val="00E966B2"/>
    <w:rsid w:val="00EE222D"/>
    <w:rsid w:val="00EF4191"/>
    <w:rsid w:val="00EF6A13"/>
    <w:rsid w:val="00EF7174"/>
    <w:rsid w:val="00F0576E"/>
    <w:rsid w:val="00F42B66"/>
    <w:rsid w:val="00F45017"/>
    <w:rsid w:val="00F63AD6"/>
    <w:rsid w:val="00F90560"/>
    <w:rsid w:val="00F93839"/>
    <w:rsid w:val="00F9486D"/>
    <w:rsid w:val="00FA284D"/>
    <w:rsid w:val="00FA6DBF"/>
    <w:rsid w:val="00FB10D3"/>
    <w:rsid w:val="00FC2685"/>
    <w:rsid w:val="00FC67EB"/>
    <w:rsid w:val="00FD0A52"/>
    <w:rsid w:val="00FD4A4D"/>
    <w:rsid w:val="00FE3FE9"/>
    <w:rsid w:val="00FE5C9D"/>
    <w:rsid w:val="00FE7F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F048B-7C89-4D90-92B4-EF8C0265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C6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006E"/>
    <w:rPr>
      <w:color w:val="0563C1" w:themeColor="hyperlink"/>
      <w:u w:val="single"/>
    </w:rPr>
  </w:style>
  <w:style w:type="paragraph" w:styleId="a4">
    <w:name w:val="Balloon Text"/>
    <w:basedOn w:val="a"/>
    <w:link w:val="a5"/>
    <w:uiPriority w:val="99"/>
    <w:semiHidden/>
    <w:unhideWhenUsed/>
    <w:rsid w:val="002F2014"/>
    <w:rPr>
      <w:rFonts w:ascii="Segoe UI" w:hAnsi="Segoe UI" w:cs="Segoe UI"/>
      <w:sz w:val="18"/>
      <w:szCs w:val="18"/>
    </w:rPr>
  </w:style>
  <w:style w:type="character" w:customStyle="1" w:styleId="a5">
    <w:name w:val="Текст выноски Знак"/>
    <w:basedOn w:val="a0"/>
    <w:link w:val="a4"/>
    <w:uiPriority w:val="99"/>
    <w:semiHidden/>
    <w:rsid w:val="002F2014"/>
    <w:rPr>
      <w:rFonts w:ascii="Segoe UI" w:hAnsi="Segoe UI" w:cs="Segoe UI"/>
      <w:sz w:val="18"/>
      <w:szCs w:val="18"/>
    </w:rPr>
  </w:style>
  <w:style w:type="paragraph" w:styleId="a6">
    <w:name w:val="No Spacing"/>
    <w:uiPriority w:val="1"/>
    <w:qFormat/>
    <w:rsid w:val="00191C4E"/>
    <w:pPr>
      <w:spacing w:after="0" w:line="240" w:lineRule="auto"/>
    </w:pPr>
  </w:style>
  <w:style w:type="character" w:customStyle="1" w:styleId="a7">
    <w:name w:val="Основной текст Знак"/>
    <w:link w:val="a8"/>
    <w:semiHidden/>
    <w:locked/>
    <w:rsid w:val="00593C6D"/>
    <w:rPr>
      <w:rFonts w:ascii="Calibri" w:eastAsia="Calibri" w:hAnsi="Calibri"/>
      <w:sz w:val="24"/>
      <w:lang w:eastAsia="ar-SA"/>
    </w:rPr>
  </w:style>
  <w:style w:type="paragraph" w:styleId="a8">
    <w:name w:val="Body Text"/>
    <w:basedOn w:val="a"/>
    <w:link w:val="a7"/>
    <w:semiHidden/>
    <w:rsid w:val="00593C6D"/>
    <w:pPr>
      <w:suppressAutoHyphens/>
      <w:jc w:val="both"/>
    </w:pPr>
    <w:rPr>
      <w:rFonts w:ascii="Calibri" w:eastAsia="Calibri" w:hAnsi="Calibri" w:cstheme="minorBidi"/>
      <w:szCs w:val="22"/>
      <w:lang w:val="uk-UA" w:eastAsia="ar-SA"/>
    </w:rPr>
  </w:style>
  <w:style w:type="character" w:customStyle="1" w:styleId="1">
    <w:name w:val="Основной текст Знак1"/>
    <w:basedOn w:val="a0"/>
    <w:uiPriority w:val="99"/>
    <w:semiHidden/>
    <w:rsid w:val="00593C6D"/>
    <w:rPr>
      <w:rFonts w:ascii="Times New Roman" w:eastAsia="Times New Roman" w:hAnsi="Times New Roman" w:cs="Times New Roman"/>
      <w:sz w:val="24"/>
      <w:szCs w:val="24"/>
      <w:lang w:val="ru-RU" w:eastAsia="ru-RU"/>
    </w:rPr>
  </w:style>
  <w:style w:type="paragraph" w:customStyle="1" w:styleId="Default">
    <w:name w:val="Default"/>
    <w:rsid w:val="006E4D0C"/>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39"/>
    <w:rsid w:val="008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qFormat/>
    <w:rsid w:val="007A63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F22D9-E2E0-4907-AAD9-2EE1D98A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11429</Words>
  <Characters>6515</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Finvid</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Sviatoslav</cp:lastModifiedBy>
  <cp:revision>8</cp:revision>
  <cp:lastPrinted>2025-11-03T09:57:00Z</cp:lastPrinted>
  <dcterms:created xsi:type="dcterms:W3CDTF">2025-11-07T18:02:00Z</dcterms:created>
  <dcterms:modified xsi:type="dcterms:W3CDTF">2025-11-20T16:02:00Z</dcterms:modified>
</cp:coreProperties>
</file>