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20C" w:rsidRDefault="0042320C" w:rsidP="004232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1C2DFED6" wp14:editId="2B96102A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20C" w:rsidRDefault="0042320C" w:rsidP="0042320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42320C" w:rsidRDefault="0042320C" w:rsidP="0042320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42320C" w:rsidRDefault="0042320C" w:rsidP="0042320C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LXVIII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42320C" w:rsidRPr="0042320C" w:rsidRDefault="0042320C" w:rsidP="0042320C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42320C" w:rsidRDefault="0042320C" w:rsidP="0042320C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42320C" w:rsidRPr="0042320C" w:rsidRDefault="0042320C" w:rsidP="0042320C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12"/>
          <w:szCs w:val="12"/>
        </w:rPr>
      </w:pPr>
    </w:p>
    <w:p w:rsidR="0042320C" w:rsidRDefault="0042320C" w:rsidP="0042320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>18 листопада 2025 року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ab/>
        <w:t xml:space="preserve">        с.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Тростянець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ab/>
        <w:t xml:space="preserve">№ </w:t>
      </w:r>
      <w:r w:rsidR="00AD7EAD">
        <w:rPr>
          <w:rFonts w:ascii="Times New Roman" w:eastAsia="Times New Roman" w:hAnsi="Times New Roman"/>
          <w:sz w:val="26"/>
          <w:szCs w:val="26"/>
          <w:lang w:val="ru-RU" w:eastAsia="ru-RU"/>
        </w:rPr>
        <w:t>4276</w:t>
      </w:r>
    </w:p>
    <w:p w:rsidR="0042320C" w:rsidRPr="0042320C" w:rsidRDefault="0042320C" w:rsidP="0042320C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2A5FD7" w:rsidRDefault="002A5FD7" w:rsidP="0042320C">
      <w:pPr>
        <w:spacing w:after="0" w:line="240" w:lineRule="auto"/>
        <w:ind w:right="3684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Про передачу </w:t>
      </w:r>
      <w:r w:rsidR="00842371">
        <w:rPr>
          <w:rFonts w:ascii="Times New Roman" w:eastAsiaTheme="minorHAnsi" w:hAnsi="Times New Roman"/>
          <w:b/>
          <w:sz w:val="24"/>
          <w:szCs w:val="24"/>
        </w:rPr>
        <w:t xml:space="preserve">з балансу </w:t>
      </w:r>
      <w:r>
        <w:rPr>
          <w:rFonts w:ascii="Times New Roman" w:eastAsiaTheme="minorHAnsi" w:hAnsi="Times New Roman"/>
          <w:b/>
          <w:sz w:val="24"/>
          <w:szCs w:val="24"/>
        </w:rPr>
        <w:t xml:space="preserve">відділу освіти </w:t>
      </w:r>
      <w:r w:rsidR="00842371">
        <w:rPr>
          <w:rFonts w:ascii="Times New Roman" w:eastAsiaTheme="minorHAnsi" w:hAnsi="Times New Roman"/>
          <w:b/>
          <w:sz w:val="24"/>
          <w:szCs w:val="24"/>
        </w:rPr>
        <w:t xml:space="preserve">на баланс сільської ради </w:t>
      </w:r>
      <w:r>
        <w:rPr>
          <w:rFonts w:ascii="Times New Roman" w:eastAsiaTheme="minorHAnsi" w:hAnsi="Times New Roman"/>
          <w:b/>
          <w:sz w:val="24"/>
          <w:szCs w:val="24"/>
        </w:rPr>
        <w:t>транспортного засобу</w:t>
      </w:r>
      <w:r w:rsidR="0042320C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/>
          <w:sz w:val="24"/>
          <w:szCs w:val="24"/>
        </w:rPr>
        <w:t>FORD TRANSIT</w:t>
      </w:r>
    </w:p>
    <w:p w:rsidR="002A5FD7" w:rsidRPr="0042320C" w:rsidRDefault="002A5FD7" w:rsidP="002A5FD7">
      <w:pPr>
        <w:spacing w:after="0" w:line="240" w:lineRule="auto"/>
        <w:jc w:val="both"/>
        <w:rPr>
          <w:rFonts w:ascii="Times New Roman" w:eastAsiaTheme="minorHAnsi" w:hAnsi="Times New Roman"/>
          <w:b/>
          <w:sz w:val="12"/>
          <w:szCs w:val="12"/>
        </w:rPr>
      </w:pPr>
    </w:p>
    <w:p w:rsidR="002A5FD7" w:rsidRDefault="002A5FD7" w:rsidP="00A214C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З метою раціонального використання та </w:t>
      </w:r>
      <w:r>
        <w:rPr>
          <w:rFonts w:ascii="Times New Roman" w:eastAsiaTheme="minorHAnsi" w:hAnsi="Times New Roman"/>
          <w:sz w:val="24"/>
          <w:szCs w:val="24"/>
          <w:shd w:val="clear" w:color="auto" w:fill="FFFFFF"/>
        </w:rPr>
        <w:t>ефективного управління майном комунальної власності</w:t>
      </w:r>
      <w:r>
        <w:rPr>
          <w:rFonts w:ascii="Times New Roman" w:eastAsiaTheme="minorHAnsi" w:hAnsi="Times New Roman"/>
          <w:sz w:val="24"/>
          <w:szCs w:val="24"/>
        </w:rPr>
        <w:t xml:space="preserve"> Тростянецької сільської територіальної громади, належного транспортного забезпечення </w:t>
      </w:r>
      <w:r w:rsidR="00842371">
        <w:rPr>
          <w:rFonts w:ascii="Times New Roman" w:eastAsiaTheme="minorHAnsi" w:hAnsi="Times New Roman"/>
          <w:sz w:val="24"/>
          <w:szCs w:val="24"/>
        </w:rPr>
        <w:t xml:space="preserve">діяльності </w:t>
      </w:r>
      <w:r>
        <w:rPr>
          <w:rFonts w:ascii="Times New Roman" w:eastAsiaTheme="minorHAnsi" w:hAnsi="Times New Roman"/>
          <w:sz w:val="24"/>
          <w:szCs w:val="24"/>
        </w:rPr>
        <w:t>сільської ради, керуючись нормами Закону України «Про бухгалтерський облік та фінансову звітність в Україні», ст.ст. 25, 26, ч.</w:t>
      </w:r>
      <w:r w:rsidR="00842371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5 ст.</w:t>
      </w:r>
      <w:r w:rsidR="00842371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60 Закону України «Про місцеве самоврядування в Україні», враховуючи висновок постійної комісії сільської ради з питань </w:t>
      </w:r>
      <w:r>
        <w:rPr>
          <w:rFonts w:ascii="Times New Roman" w:eastAsiaTheme="minorHAnsi" w:hAnsi="Times New Roman"/>
          <w:iCs/>
          <w:sz w:val="24"/>
          <w:szCs w:val="24"/>
          <w:bdr w:val="none" w:sz="0" w:space="0" w:color="auto" w:frame="1"/>
        </w:rPr>
        <w:t>регламенту, депутатської ети</w:t>
      </w:r>
      <w:bookmarkStart w:id="0" w:name="_GoBack"/>
      <w:bookmarkEnd w:id="0"/>
      <w:r>
        <w:rPr>
          <w:rFonts w:ascii="Times New Roman" w:eastAsiaTheme="minorHAnsi" w:hAnsi="Times New Roman"/>
          <w:iCs/>
          <w:sz w:val="24"/>
          <w:szCs w:val="24"/>
          <w:bdr w:val="none" w:sz="0" w:space="0" w:color="auto" w:frame="1"/>
        </w:rPr>
        <w:t>ки, законності, згуртованості, освіти, фізичного виховання, культури, охорони здоров’я, соціальної політики, міжнародного співробітництва, свободи слова та ЗМІ</w:t>
      </w:r>
      <w:r>
        <w:rPr>
          <w:rFonts w:ascii="Times New Roman" w:eastAsiaTheme="minorHAnsi" w:hAnsi="Times New Roman"/>
          <w:iCs/>
          <w:sz w:val="24"/>
          <w:szCs w:val="24"/>
          <w:bdr w:val="none" w:sz="0" w:space="0" w:color="auto" w:frame="1"/>
          <w:shd w:val="clear" w:color="auto" w:fill="FFFFFF"/>
        </w:rPr>
        <w:t>,</w:t>
      </w:r>
      <w:r>
        <w:rPr>
          <w:rFonts w:ascii="Times New Roman" w:eastAsiaTheme="minorHAnsi" w:hAnsi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2320C" w:rsidRPr="0042320C">
        <w:rPr>
          <w:rFonts w:ascii="Times New Roman" w:eastAsiaTheme="minorHAnsi" w:hAnsi="Times New Roman"/>
          <w:iCs/>
          <w:sz w:val="24"/>
          <w:szCs w:val="24"/>
          <w:bdr w:val="none" w:sz="0" w:space="0" w:color="auto" w:frame="1"/>
          <w:shd w:val="clear" w:color="auto" w:fill="FFFFFF"/>
        </w:rPr>
        <w:t>Т</w:t>
      </w:r>
      <w:r w:rsidR="0042320C">
        <w:rPr>
          <w:rFonts w:ascii="Times New Roman" w:eastAsiaTheme="minorHAnsi" w:hAnsi="Times New Roman"/>
          <w:sz w:val="24"/>
          <w:szCs w:val="24"/>
        </w:rPr>
        <w:t xml:space="preserve">ростянецька </w:t>
      </w:r>
      <w:r>
        <w:rPr>
          <w:rFonts w:ascii="Times New Roman" w:eastAsiaTheme="minorHAnsi" w:hAnsi="Times New Roman"/>
          <w:sz w:val="24"/>
          <w:szCs w:val="24"/>
        </w:rPr>
        <w:t xml:space="preserve">сільська рада </w:t>
      </w:r>
    </w:p>
    <w:p w:rsidR="002A5FD7" w:rsidRPr="0042320C" w:rsidRDefault="002A5FD7" w:rsidP="002A5FD7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12"/>
          <w:szCs w:val="12"/>
        </w:rPr>
      </w:pPr>
    </w:p>
    <w:p w:rsidR="002A5FD7" w:rsidRDefault="002A5FD7" w:rsidP="002A5FD7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ВИРІШИЛА:</w:t>
      </w:r>
    </w:p>
    <w:p w:rsidR="002A5FD7" w:rsidRPr="0042320C" w:rsidRDefault="002A5FD7" w:rsidP="002A5FD7">
      <w:pPr>
        <w:spacing w:after="0" w:line="240" w:lineRule="auto"/>
        <w:jc w:val="both"/>
        <w:rPr>
          <w:rFonts w:ascii="Times New Roman" w:eastAsiaTheme="minorHAnsi" w:hAnsi="Times New Roman"/>
          <w:b/>
          <w:sz w:val="12"/>
          <w:szCs w:val="12"/>
        </w:rPr>
      </w:pPr>
    </w:p>
    <w:p w:rsidR="002A5FD7" w:rsidRDefault="002A5FD7" w:rsidP="002A5FD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 xml:space="preserve">1. Передати з балансу </w:t>
      </w:r>
      <w:r w:rsidR="00842371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 xml:space="preserve">відділу освіти Тростянецької сільської ради </w:t>
      </w:r>
      <w:proofErr w:type="spellStart"/>
      <w:r w:rsidR="00842371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Стрийського</w:t>
      </w:r>
      <w:proofErr w:type="spellEnd"/>
      <w:r w:rsidR="00842371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 xml:space="preserve"> району Львівської області </w:t>
      </w:r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 xml:space="preserve">на баланс Тростянецької сільської ради </w:t>
      </w:r>
      <w:proofErr w:type="spellStart"/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Стрийського</w:t>
      </w:r>
      <w:proofErr w:type="spellEnd"/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 xml:space="preserve"> району Львівської області транспортний засіб</w:t>
      </w:r>
      <w:r w:rsidRPr="0042320C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FORD</w:t>
      </w:r>
      <w:r w:rsidRPr="004232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TRANSIT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номер шасі: </w:t>
      </w:r>
      <w:r>
        <w:rPr>
          <w:rFonts w:ascii="Times New Roman" w:eastAsia="Times New Roman" w:hAnsi="Times New Roman"/>
          <w:color w:val="000000"/>
          <w:sz w:val="23"/>
          <w:szCs w:val="23"/>
          <w:lang w:val="en-US" w:eastAsia="ru-RU"/>
        </w:rPr>
        <w:t>WF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3"/>
          <w:szCs w:val="23"/>
          <w:lang w:val="en-US" w:eastAsia="ru-RU"/>
        </w:rPr>
        <w:t>SXXTTFSDP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23463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об’єм двигуна: 2198 см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2013 року випуску, реєстраційний номер:</w:t>
      </w:r>
      <w:r w:rsidRPr="004232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ВС 0150 ІІ, інвентарний номер 1015220004, балансовою вартістю у сумі 525436,00 грн. та тимчасовий реєстраційний талон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XXP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029693 від 14.12.2022 року.</w:t>
      </w:r>
    </w:p>
    <w:p w:rsidR="002A5FD7" w:rsidRDefault="002A5FD7" w:rsidP="00A214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Створити комісію з приймання-передачі з балансу </w:t>
      </w:r>
      <w:r w:rsidR="00842371">
        <w:rPr>
          <w:rFonts w:ascii="Times New Roman" w:eastAsia="Times New Roman" w:hAnsi="Times New Roman"/>
          <w:sz w:val="24"/>
          <w:szCs w:val="24"/>
          <w:lang w:eastAsia="ru-RU"/>
        </w:rPr>
        <w:t xml:space="preserve">відділу освіти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Тростянецької сільської ради </w:t>
      </w:r>
      <w:proofErr w:type="spellStart"/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Стрийського</w:t>
      </w:r>
      <w:proofErr w:type="spellEnd"/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району Львівської області на баланс </w:t>
      </w:r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 xml:space="preserve">Тростянецької сільської ради </w:t>
      </w:r>
      <w:proofErr w:type="spellStart"/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Стрийського</w:t>
      </w:r>
      <w:proofErr w:type="spellEnd"/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 xml:space="preserve"> району Львівської області транспортний засіб</w:t>
      </w:r>
      <w:r w:rsidRPr="0042320C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FORD</w:t>
      </w:r>
      <w:r w:rsidRPr="004232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TRANSIT</w:t>
      </w:r>
      <w:r w:rsidRPr="004232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 складі:</w:t>
      </w:r>
    </w:p>
    <w:p w:rsidR="002A5FD7" w:rsidRDefault="002A5FD7" w:rsidP="002A5FD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Шипова Ірина Олександрівна – заступник сільського голови, голова комісії;</w:t>
      </w:r>
    </w:p>
    <w:p w:rsidR="002A5FD7" w:rsidRDefault="002A5FD7" w:rsidP="002A5FD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Левицький Остап Володимирович – начальник юридичного відділу сільської ради, член комісії;</w:t>
      </w:r>
    </w:p>
    <w:p w:rsidR="002A5FD7" w:rsidRDefault="002A5FD7" w:rsidP="002A5FD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Кіцак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Олександра Ярославівна – </w:t>
      </w:r>
      <w:r w:rsidR="00A214C8">
        <w:rPr>
          <w:rFonts w:ascii="Times New Roman" w:eastAsia="Times New Roman" w:hAnsi="Times New Roman"/>
          <w:sz w:val="24"/>
          <w:szCs w:val="24"/>
          <w:lang w:eastAsia="uk-UA"/>
        </w:rPr>
        <w:t>н</w:t>
      </w:r>
      <w:r w:rsidR="00A214C8" w:rsidRPr="00A214C8">
        <w:rPr>
          <w:rFonts w:ascii="Times New Roman" w:eastAsia="Times New Roman" w:hAnsi="Times New Roman"/>
          <w:sz w:val="24"/>
          <w:szCs w:val="24"/>
          <w:lang w:eastAsia="uk-UA"/>
        </w:rPr>
        <w:t>ачальник відділу фінансово-господарського забезпечення - головний бухгалтер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сільської ради, член комісії;</w:t>
      </w:r>
    </w:p>
    <w:p w:rsidR="002A5FD7" w:rsidRDefault="002A5FD7" w:rsidP="002A5FD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Фарат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Леся Мирославівна – начальник відділу освіти Тростянецької сільської ради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Стрийського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району Львівської області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;</w:t>
      </w:r>
    </w:p>
    <w:p w:rsidR="002A5FD7" w:rsidRDefault="002A5FD7" w:rsidP="002A5FD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- Мудрик Леся Ігорівна – головний бухгалтер відділу освіти Тростянецької сільської ради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Стрийського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району Львівської області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;</w:t>
      </w:r>
    </w:p>
    <w:p w:rsidR="002A5FD7" w:rsidRDefault="002A5FD7" w:rsidP="002A5FD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- Чайківська Галина Ярославівна – начальник групи по здійсненню централізованого обслуговування відділу освіти Тростянецької сільської ради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Стрийського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району Львівської області.</w:t>
      </w:r>
    </w:p>
    <w:p w:rsidR="002A5FD7" w:rsidRDefault="002A5FD7" w:rsidP="002A5FD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Доскочинська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Ірина Степанівна – бухгалтер ІІ категорії централізованої бухгалтерії відділу освіти Тростянецької сільської ради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Стрийського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району Львівської області.</w:t>
      </w:r>
    </w:p>
    <w:p w:rsidR="002A5FD7" w:rsidRDefault="002A5FD7" w:rsidP="002A5FD7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3. Комісії здійснити приймання-передачу з балансу </w:t>
      </w:r>
      <w:r w:rsidR="00842371">
        <w:rPr>
          <w:rFonts w:ascii="Times New Roman" w:eastAsiaTheme="minorHAnsi" w:hAnsi="Times New Roman"/>
          <w:sz w:val="24"/>
          <w:szCs w:val="24"/>
        </w:rPr>
        <w:t xml:space="preserve">відділу освіти </w:t>
      </w:r>
      <w:r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Тростянецької сільської ради </w:t>
      </w:r>
      <w:proofErr w:type="spellStart"/>
      <w:r>
        <w:rPr>
          <w:rFonts w:ascii="Times New Roman" w:eastAsiaTheme="minorHAnsi" w:hAnsi="Times New Roman"/>
          <w:sz w:val="24"/>
          <w:szCs w:val="24"/>
          <w:shd w:val="clear" w:color="auto" w:fill="FFFFFF"/>
        </w:rPr>
        <w:t>Стрийського</w:t>
      </w:r>
      <w:proofErr w:type="spellEnd"/>
      <w:r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району Львівської області на баланс </w:t>
      </w:r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 xml:space="preserve">Тростянецької сільської ради </w:t>
      </w:r>
      <w:proofErr w:type="spellStart"/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Стрийського</w:t>
      </w:r>
      <w:proofErr w:type="spellEnd"/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 xml:space="preserve"> району Львівської області транспортний засіб</w:t>
      </w:r>
      <w:r w:rsidRPr="0042320C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FORD</w:t>
      </w:r>
      <w:r w:rsidRPr="004232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TRANSIT</w:t>
      </w:r>
      <w:r>
        <w:rPr>
          <w:rFonts w:ascii="Times New Roman" w:eastAsiaTheme="minorHAnsi" w:hAnsi="Times New Roman"/>
          <w:sz w:val="24"/>
          <w:szCs w:val="24"/>
        </w:rPr>
        <w:t xml:space="preserve">, про що скласти відповідний акт, який </w:t>
      </w:r>
      <w:r>
        <w:rPr>
          <w:rFonts w:ascii="Times New Roman" w:eastAsiaTheme="minorHAnsi" w:hAnsi="Times New Roman"/>
          <w:color w:val="000000"/>
          <w:sz w:val="24"/>
          <w:szCs w:val="24"/>
        </w:rPr>
        <w:t>подати на затвердження сільському голові в місячний термін.</w:t>
      </w:r>
    </w:p>
    <w:p w:rsidR="002A5FD7" w:rsidRDefault="002A5FD7" w:rsidP="002A5FD7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4. Контроль за виконанням рішення покласти на постійну комісію сільської ради з питань </w:t>
      </w:r>
      <w:r>
        <w:rPr>
          <w:rFonts w:ascii="Times New Roman" w:eastAsiaTheme="minorHAnsi" w:hAnsi="Times New Roman"/>
          <w:iCs/>
          <w:sz w:val="24"/>
          <w:szCs w:val="24"/>
          <w:bdr w:val="none" w:sz="0" w:space="0" w:color="auto" w:frame="1"/>
        </w:rPr>
        <w:t>регламенту, депутатської етики, законності, згуртованості, освіти, фізичного виховання, культури, охорони здоров’я, соціальної політики, міжнародного співробітництва, свободи слова та ЗМІ</w:t>
      </w:r>
      <w:r>
        <w:rPr>
          <w:rFonts w:ascii="Times New Roman" w:eastAsiaTheme="minorHAnsi" w:hAnsi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03421" w:rsidRPr="008D2B43">
        <w:rPr>
          <w:rFonts w:ascii="Times New Roman" w:hAnsi="Times New Roman"/>
          <w:iCs/>
        </w:rPr>
        <w:t xml:space="preserve">(голова комісії – </w:t>
      </w:r>
      <w:r w:rsidR="00F03421" w:rsidRPr="008D2B43">
        <w:rPr>
          <w:rFonts w:ascii="Times New Roman" w:hAnsi="Times New Roman"/>
          <w:b/>
          <w:iCs/>
        </w:rPr>
        <w:t>Тарас ДОРОЩУК</w:t>
      </w:r>
      <w:r w:rsidR="00F03421" w:rsidRPr="008D2B43">
        <w:rPr>
          <w:rFonts w:ascii="Times New Roman" w:hAnsi="Times New Roman"/>
          <w:b/>
        </w:rPr>
        <w:t>)</w:t>
      </w:r>
      <w:r w:rsidR="00F03421">
        <w:rPr>
          <w:rFonts w:ascii="Times New Roman" w:hAnsi="Times New Roman"/>
          <w:b/>
        </w:rPr>
        <w:t>.</w:t>
      </w:r>
    </w:p>
    <w:p w:rsidR="002A5FD7" w:rsidRDefault="002A5FD7" w:rsidP="002A5FD7">
      <w:pPr>
        <w:spacing w:after="0" w:line="240" w:lineRule="auto"/>
        <w:ind w:left="708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842371" w:rsidRDefault="00842371" w:rsidP="002A5FD7">
      <w:pPr>
        <w:spacing w:after="0" w:line="240" w:lineRule="auto"/>
        <w:ind w:left="708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C56DCE" w:rsidRPr="00C56DCE" w:rsidRDefault="0042320C" w:rsidP="00A214C8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3CAA">
        <w:rPr>
          <w:rFonts w:ascii="Times New Roman" w:hAnsi="Times New Roman"/>
          <w:b/>
          <w:sz w:val="24"/>
          <w:szCs w:val="24"/>
        </w:rPr>
        <w:t>Сільський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663CAA">
        <w:rPr>
          <w:rFonts w:ascii="Times New Roman" w:hAnsi="Times New Roman"/>
          <w:b/>
          <w:sz w:val="24"/>
          <w:szCs w:val="24"/>
        </w:rPr>
        <w:t>Михайло ЦИХУЛЯК</w:t>
      </w:r>
    </w:p>
    <w:sectPr w:rsidR="00C56DCE" w:rsidRPr="00C56DCE" w:rsidSect="0042320C">
      <w:pgSz w:w="11906" w:h="16838"/>
      <w:pgMar w:top="454" w:right="567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844E63"/>
    <w:multiLevelType w:val="hybridMultilevel"/>
    <w:tmpl w:val="8A36B5E8"/>
    <w:lvl w:ilvl="0" w:tplc="60FA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F994188"/>
    <w:multiLevelType w:val="hybridMultilevel"/>
    <w:tmpl w:val="B2AAA108"/>
    <w:lvl w:ilvl="0" w:tplc="87F0A76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3BB370CB"/>
    <w:multiLevelType w:val="hybridMultilevel"/>
    <w:tmpl w:val="5EB497E6"/>
    <w:lvl w:ilvl="0" w:tplc="004EE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317CA1"/>
    <w:multiLevelType w:val="hybridMultilevel"/>
    <w:tmpl w:val="1FFE94AE"/>
    <w:lvl w:ilvl="0" w:tplc="6CEE3ED4">
      <w:start w:val="1"/>
      <w:numFmt w:val="decimal"/>
      <w:lvlText w:val="%1."/>
      <w:lvlJc w:val="left"/>
      <w:pPr>
        <w:ind w:left="344" w:hanging="344"/>
      </w:pPr>
      <w:rPr>
        <w:spacing w:val="-1"/>
        <w:w w:val="88"/>
        <w:lang w:val="uk-UA" w:eastAsia="en-US" w:bidi="ar-SA"/>
      </w:rPr>
    </w:lvl>
    <w:lvl w:ilvl="1" w:tplc="A844A99E">
      <w:numFmt w:val="bullet"/>
      <w:lvlText w:val="•"/>
      <w:lvlJc w:val="left"/>
      <w:pPr>
        <w:ind w:left="1255" w:hanging="344"/>
      </w:pPr>
      <w:rPr>
        <w:lang w:val="uk-UA" w:eastAsia="en-US" w:bidi="ar-SA"/>
      </w:rPr>
    </w:lvl>
    <w:lvl w:ilvl="2" w:tplc="A4BA0936">
      <w:numFmt w:val="bullet"/>
      <w:lvlText w:val="•"/>
      <w:lvlJc w:val="left"/>
      <w:pPr>
        <w:ind w:left="2161" w:hanging="344"/>
      </w:pPr>
      <w:rPr>
        <w:lang w:val="uk-UA" w:eastAsia="en-US" w:bidi="ar-SA"/>
      </w:rPr>
    </w:lvl>
    <w:lvl w:ilvl="3" w:tplc="C97C17D0">
      <w:numFmt w:val="bullet"/>
      <w:lvlText w:val="•"/>
      <w:lvlJc w:val="left"/>
      <w:pPr>
        <w:ind w:left="3067" w:hanging="344"/>
      </w:pPr>
      <w:rPr>
        <w:lang w:val="uk-UA" w:eastAsia="en-US" w:bidi="ar-SA"/>
      </w:rPr>
    </w:lvl>
    <w:lvl w:ilvl="4" w:tplc="C80E5B08">
      <w:numFmt w:val="bullet"/>
      <w:lvlText w:val="•"/>
      <w:lvlJc w:val="left"/>
      <w:pPr>
        <w:ind w:left="3973" w:hanging="344"/>
      </w:pPr>
      <w:rPr>
        <w:lang w:val="uk-UA" w:eastAsia="en-US" w:bidi="ar-SA"/>
      </w:rPr>
    </w:lvl>
    <w:lvl w:ilvl="5" w:tplc="C400B1B0">
      <w:numFmt w:val="bullet"/>
      <w:lvlText w:val="•"/>
      <w:lvlJc w:val="left"/>
      <w:pPr>
        <w:ind w:left="4879" w:hanging="344"/>
      </w:pPr>
      <w:rPr>
        <w:lang w:val="uk-UA" w:eastAsia="en-US" w:bidi="ar-SA"/>
      </w:rPr>
    </w:lvl>
    <w:lvl w:ilvl="6" w:tplc="390A8820">
      <w:numFmt w:val="bullet"/>
      <w:lvlText w:val="•"/>
      <w:lvlJc w:val="left"/>
      <w:pPr>
        <w:ind w:left="5785" w:hanging="344"/>
      </w:pPr>
      <w:rPr>
        <w:lang w:val="uk-UA" w:eastAsia="en-US" w:bidi="ar-SA"/>
      </w:rPr>
    </w:lvl>
    <w:lvl w:ilvl="7" w:tplc="A8A6582C">
      <w:numFmt w:val="bullet"/>
      <w:lvlText w:val="•"/>
      <w:lvlJc w:val="left"/>
      <w:pPr>
        <w:ind w:left="6691" w:hanging="344"/>
      </w:pPr>
      <w:rPr>
        <w:lang w:val="uk-UA" w:eastAsia="en-US" w:bidi="ar-SA"/>
      </w:rPr>
    </w:lvl>
    <w:lvl w:ilvl="8" w:tplc="EE2220B6">
      <w:numFmt w:val="bullet"/>
      <w:lvlText w:val="•"/>
      <w:lvlJc w:val="left"/>
      <w:pPr>
        <w:ind w:left="7597" w:hanging="344"/>
      </w:pPr>
      <w:rPr>
        <w:lang w:val="uk-UA" w:eastAsia="en-US" w:bidi="ar-SA"/>
      </w:rPr>
    </w:lvl>
  </w:abstractNum>
  <w:abstractNum w:abstractNumId="5" w15:restartNumberingAfterBreak="0">
    <w:nsid w:val="517B3109"/>
    <w:multiLevelType w:val="hybridMultilevel"/>
    <w:tmpl w:val="A4A25852"/>
    <w:lvl w:ilvl="0" w:tplc="B292306C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260" w:hanging="360"/>
      </w:pPr>
    </w:lvl>
    <w:lvl w:ilvl="2" w:tplc="0422001B">
      <w:start w:val="1"/>
      <w:numFmt w:val="lowerRoman"/>
      <w:lvlText w:val="%3."/>
      <w:lvlJc w:val="right"/>
      <w:pPr>
        <w:ind w:left="1980" w:hanging="180"/>
      </w:pPr>
    </w:lvl>
    <w:lvl w:ilvl="3" w:tplc="0422000F">
      <w:start w:val="1"/>
      <w:numFmt w:val="decimal"/>
      <w:lvlText w:val="%4."/>
      <w:lvlJc w:val="left"/>
      <w:pPr>
        <w:ind w:left="2700" w:hanging="360"/>
      </w:pPr>
    </w:lvl>
    <w:lvl w:ilvl="4" w:tplc="04220019">
      <w:start w:val="1"/>
      <w:numFmt w:val="lowerLetter"/>
      <w:lvlText w:val="%5."/>
      <w:lvlJc w:val="left"/>
      <w:pPr>
        <w:ind w:left="3420" w:hanging="360"/>
      </w:pPr>
    </w:lvl>
    <w:lvl w:ilvl="5" w:tplc="0422001B">
      <w:start w:val="1"/>
      <w:numFmt w:val="lowerRoman"/>
      <w:lvlText w:val="%6."/>
      <w:lvlJc w:val="right"/>
      <w:pPr>
        <w:ind w:left="4140" w:hanging="180"/>
      </w:pPr>
    </w:lvl>
    <w:lvl w:ilvl="6" w:tplc="0422000F">
      <w:start w:val="1"/>
      <w:numFmt w:val="decimal"/>
      <w:lvlText w:val="%7."/>
      <w:lvlJc w:val="left"/>
      <w:pPr>
        <w:ind w:left="4860" w:hanging="360"/>
      </w:pPr>
    </w:lvl>
    <w:lvl w:ilvl="7" w:tplc="04220019">
      <w:start w:val="1"/>
      <w:numFmt w:val="lowerLetter"/>
      <w:lvlText w:val="%8."/>
      <w:lvlJc w:val="left"/>
      <w:pPr>
        <w:ind w:left="5580" w:hanging="360"/>
      </w:pPr>
    </w:lvl>
    <w:lvl w:ilvl="8" w:tplc="0422001B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6E6A276A"/>
    <w:multiLevelType w:val="multilevel"/>
    <w:tmpl w:val="964C8868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  <w:sz w:val="28"/>
      </w:rPr>
    </w:lvl>
  </w:abstractNum>
  <w:abstractNum w:abstractNumId="7" w15:restartNumberingAfterBreak="0">
    <w:nsid w:val="70734576"/>
    <w:multiLevelType w:val="hybridMultilevel"/>
    <w:tmpl w:val="47945B78"/>
    <w:lvl w:ilvl="0" w:tplc="6502843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E54E8"/>
    <w:multiLevelType w:val="multilevel"/>
    <w:tmpl w:val="077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333"/>
    <w:rsid w:val="00003B06"/>
    <w:rsid w:val="00004E7F"/>
    <w:rsid w:val="00035DFE"/>
    <w:rsid w:val="000B30B0"/>
    <w:rsid w:val="000B791C"/>
    <w:rsid w:val="000C2001"/>
    <w:rsid w:val="00111D57"/>
    <w:rsid w:val="00122BC1"/>
    <w:rsid w:val="001262DD"/>
    <w:rsid w:val="00157D74"/>
    <w:rsid w:val="00165EA3"/>
    <w:rsid w:val="00182312"/>
    <w:rsid w:val="001A03A3"/>
    <w:rsid w:val="001A06DF"/>
    <w:rsid w:val="001F10EF"/>
    <w:rsid w:val="0021033D"/>
    <w:rsid w:val="002A5FD7"/>
    <w:rsid w:val="002C2B17"/>
    <w:rsid w:val="002C4D94"/>
    <w:rsid w:val="002D15D9"/>
    <w:rsid w:val="002F756B"/>
    <w:rsid w:val="003028A9"/>
    <w:rsid w:val="0030640A"/>
    <w:rsid w:val="003136A3"/>
    <w:rsid w:val="00357FDF"/>
    <w:rsid w:val="00365811"/>
    <w:rsid w:val="00365FA6"/>
    <w:rsid w:val="003932E2"/>
    <w:rsid w:val="0039472F"/>
    <w:rsid w:val="003B2333"/>
    <w:rsid w:val="003B6D95"/>
    <w:rsid w:val="0042320C"/>
    <w:rsid w:val="00440738"/>
    <w:rsid w:val="0049279B"/>
    <w:rsid w:val="00494ACD"/>
    <w:rsid w:val="004A2690"/>
    <w:rsid w:val="004E2F02"/>
    <w:rsid w:val="0050122E"/>
    <w:rsid w:val="00536EF0"/>
    <w:rsid w:val="00562AF7"/>
    <w:rsid w:val="00580A5B"/>
    <w:rsid w:val="005815CC"/>
    <w:rsid w:val="005C499D"/>
    <w:rsid w:val="005D04BE"/>
    <w:rsid w:val="005F797F"/>
    <w:rsid w:val="00610F85"/>
    <w:rsid w:val="006230F1"/>
    <w:rsid w:val="00667DAA"/>
    <w:rsid w:val="00670B6E"/>
    <w:rsid w:val="00690753"/>
    <w:rsid w:val="006A1C28"/>
    <w:rsid w:val="006B013D"/>
    <w:rsid w:val="0071694C"/>
    <w:rsid w:val="007D2968"/>
    <w:rsid w:val="00842371"/>
    <w:rsid w:val="00873C87"/>
    <w:rsid w:val="00876F78"/>
    <w:rsid w:val="008B6732"/>
    <w:rsid w:val="008D6FB0"/>
    <w:rsid w:val="00902730"/>
    <w:rsid w:val="0095200E"/>
    <w:rsid w:val="00955895"/>
    <w:rsid w:val="00956C33"/>
    <w:rsid w:val="009820E6"/>
    <w:rsid w:val="00991512"/>
    <w:rsid w:val="009A2CAC"/>
    <w:rsid w:val="009A74D9"/>
    <w:rsid w:val="009E45F5"/>
    <w:rsid w:val="009F20B8"/>
    <w:rsid w:val="00A214C8"/>
    <w:rsid w:val="00A26EE2"/>
    <w:rsid w:val="00A95748"/>
    <w:rsid w:val="00A96D16"/>
    <w:rsid w:val="00AB39B5"/>
    <w:rsid w:val="00AD7EAD"/>
    <w:rsid w:val="00B362E2"/>
    <w:rsid w:val="00B546DE"/>
    <w:rsid w:val="00B85EC0"/>
    <w:rsid w:val="00B93CC7"/>
    <w:rsid w:val="00BA709F"/>
    <w:rsid w:val="00BB051C"/>
    <w:rsid w:val="00BB45A6"/>
    <w:rsid w:val="00C56DCE"/>
    <w:rsid w:val="00C63C7F"/>
    <w:rsid w:val="00C70CFD"/>
    <w:rsid w:val="00C73441"/>
    <w:rsid w:val="00C871DC"/>
    <w:rsid w:val="00C9654A"/>
    <w:rsid w:val="00CA66A8"/>
    <w:rsid w:val="00CB3303"/>
    <w:rsid w:val="00D06CAF"/>
    <w:rsid w:val="00D16692"/>
    <w:rsid w:val="00D412A9"/>
    <w:rsid w:val="00D45CAC"/>
    <w:rsid w:val="00DD1163"/>
    <w:rsid w:val="00E574DD"/>
    <w:rsid w:val="00E64E22"/>
    <w:rsid w:val="00E87AC2"/>
    <w:rsid w:val="00EC25BC"/>
    <w:rsid w:val="00EC6CBE"/>
    <w:rsid w:val="00ED615F"/>
    <w:rsid w:val="00EF330F"/>
    <w:rsid w:val="00F03416"/>
    <w:rsid w:val="00F03421"/>
    <w:rsid w:val="00F22AEB"/>
    <w:rsid w:val="00F35739"/>
    <w:rsid w:val="00F37D48"/>
    <w:rsid w:val="00F52B3F"/>
    <w:rsid w:val="00F66EE9"/>
    <w:rsid w:val="00F72919"/>
    <w:rsid w:val="00FC3115"/>
    <w:rsid w:val="00FC3E9E"/>
    <w:rsid w:val="00FE1FD3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8DAA"/>
  <w15:docId w15:val="{91B88E7F-7630-4693-BE9A-3A41EEF6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D16"/>
    <w:rPr>
      <w:rFonts w:ascii="Calibri" w:eastAsia="Calibri" w:hAnsi="Calibri"/>
      <w:sz w:val="22"/>
      <w:szCs w:val="22"/>
    </w:rPr>
  </w:style>
  <w:style w:type="paragraph" w:styleId="1">
    <w:name w:val="heading 1"/>
    <w:basedOn w:val="a"/>
    <w:link w:val="10"/>
    <w:uiPriority w:val="1"/>
    <w:qFormat/>
    <w:rsid w:val="009A2CAC"/>
    <w:pPr>
      <w:widowControl w:val="0"/>
      <w:autoSpaceDE w:val="0"/>
      <w:autoSpaceDN w:val="0"/>
      <w:spacing w:after="0" w:line="240" w:lineRule="auto"/>
      <w:ind w:left="29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96D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A96D16"/>
    <w:rPr>
      <w:b/>
    </w:rPr>
  </w:style>
  <w:style w:type="paragraph" w:styleId="a5">
    <w:name w:val="Title"/>
    <w:basedOn w:val="a"/>
    <w:next w:val="a"/>
    <w:link w:val="a6"/>
    <w:uiPriority w:val="10"/>
    <w:qFormat/>
    <w:rsid w:val="00A96D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A96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Balloon Text"/>
    <w:basedOn w:val="a"/>
    <w:link w:val="a8"/>
    <w:uiPriority w:val="99"/>
    <w:semiHidden/>
    <w:unhideWhenUsed/>
    <w:rsid w:val="00A96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6D16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95748"/>
    <w:pPr>
      <w:ind w:left="720"/>
      <w:contextualSpacing/>
    </w:pPr>
  </w:style>
  <w:style w:type="paragraph" w:styleId="aa">
    <w:name w:val="No Spacing"/>
    <w:uiPriority w:val="1"/>
    <w:qFormat/>
    <w:rsid w:val="00182312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customStyle="1" w:styleId="11">
    <w:name w:val="Без інтервалів1"/>
    <w:link w:val="NoSpacingChar"/>
    <w:qFormat/>
    <w:rsid w:val="00F37D48"/>
    <w:pPr>
      <w:spacing w:after="0" w:line="240" w:lineRule="auto"/>
    </w:pPr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11"/>
    <w:locked/>
    <w:rsid w:val="00F37D48"/>
    <w:rPr>
      <w:rFonts w:ascii="Calibri" w:hAnsi="Calibri" w:cs="Calibri"/>
      <w:sz w:val="22"/>
      <w:szCs w:val="22"/>
      <w:lang w:val="ru-RU" w:eastAsia="ru-RU"/>
    </w:rPr>
  </w:style>
  <w:style w:type="paragraph" w:customStyle="1" w:styleId="ab">
    <w:name w:val="Герб"/>
    <w:basedOn w:val="a"/>
    <w:rsid w:val="00F35739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c">
    <w:name w:val="Нормальний текст"/>
    <w:basedOn w:val="a"/>
    <w:rsid w:val="00F35739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eastAsia="ru-RU"/>
    </w:rPr>
  </w:style>
  <w:style w:type="paragraph" w:customStyle="1" w:styleId="rvps2">
    <w:name w:val="rvps2"/>
    <w:basedOn w:val="a"/>
    <w:rsid w:val="00667D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9">
    <w:name w:val="rvts9"/>
    <w:basedOn w:val="a0"/>
    <w:rsid w:val="00667DAA"/>
  </w:style>
  <w:style w:type="character" w:customStyle="1" w:styleId="rvts46">
    <w:name w:val="rvts46"/>
    <w:basedOn w:val="a0"/>
    <w:rsid w:val="00667DAA"/>
  </w:style>
  <w:style w:type="character" w:styleId="ad">
    <w:name w:val="Hyperlink"/>
    <w:basedOn w:val="a0"/>
    <w:uiPriority w:val="99"/>
    <w:semiHidden/>
    <w:unhideWhenUsed/>
    <w:rsid w:val="00667DA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9A2CAC"/>
    <w:rPr>
      <w:sz w:val="26"/>
      <w:szCs w:val="26"/>
    </w:rPr>
  </w:style>
  <w:style w:type="paragraph" w:styleId="ae">
    <w:name w:val="Body Text"/>
    <w:basedOn w:val="a"/>
    <w:link w:val="af"/>
    <w:unhideWhenUsed/>
    <w:rsid w:val="009A2CAC"/>
    <w:pPr>
      <w:suppressAutoHyphens/>
      <w:spacing w:after="0" w:line="240" w:lineRule="auto"/>
      <w:jc w:val="both"/>
    </w:pPr>
    <w:rPr>
      <w:sz w:val="24"/>
      <w:szCs w:val="20"/>
      <w:lang w:eastAsia="ar-SA"/>
    </w:rPr>
  </w:style>
  <w:style w:type="character" w:customStyle="1" w:styleId="af">
    <w:name w:val="Основной текст Знак"/>
    <w:basedOn w:val="a0"/>
    <w:link w:val="ae"/>
    <w:rsid w:val="009A2CAC"/>
    <w:rPr>
      <w:rFonts w:ascii="Calibri" w:eastAsia="Calibri" w:hAnsi="Calibri"/>
      <w:szCs w:val="20"/>
      <w:lang w:eastAsia="ar-SA"/>
    </w:rPr>
  </w:style>
  <w:style w:type="character" w:customStyle="1" w:styleId="af0">
    <w:name w:val="Подпись к таблице_"/>
    <w:link w:val="12"/>
    <w:locked/>
    <w:rsid w:val="009A2CAC"/>
    <w:rPr>
      <w:sz w:val="27"/>
      <w:szCs w:val="27"/>
      <w:shd w:val="clear" w:color="auto" w:fill="FFFFFF"/>
    </w:rPr>
  </w:style>
  <w:style w:type="paragraph" w:customStyle="1" w:styleId="12">
    <w:name w:val="Подпись к таблице1"/>
    <w:basedOn w:val="a"/>
    <w:link w:val="af0"/>
    <w:rsid w:val="009A2CAC"/>
    <w:pPr>
      <w:shd w:val="clear" w:color="auto" w:fill="FFFFFF"/>
      <w:spacing w:after="0" w:line="322" w:lineRule="exact"/>
      <w:ind w:firstLine="2280"/>
    </w:pPr>
    <w:rPr>
      <w:rFonts w:ascii="Times New Roman" w:eastAsia="Times New Roman" w:hAnsi="Times New Roman"/>
      <w:sz w:val="27"/>
      <w:szCs w:val="27"/>
    </w:rPr>
  </w:style>
  <w:style w:type="paragraph" w:styleId="af1">
    <w:name w:val="Body Text Indent"/>
    <w:basedOn w:val="a"/>
    <w:link w:val="af2"/>
    <w:uiPriority w:val="99"/>
    <w:semiHidden/>
    <w:unhideWhenUsed/>
    <w:rsid w:val="00C56DC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C56DCE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2066</Words>
  <Characters>1179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Sviatoslav</dc:creator>
  <cp:lastModifiedBy>Sviatoslav</cp:lastModifiedBy>
  <cp:revision>6</cp:revision>
  <cp:lastPrinted>2024-09-26T08:40:00Z</cp:lastPrinted>
  <dcterms:created xsi:type="dcterms:W3CDTF">2025-11-10T15:51:00Z</dcterms:created>
  <dcterms:modified xsi:type="dcterms:W3CDTF">2025-11-18T16:21:00Z</dcterms:modified>
</cp:coreProperties>
</file>