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6D" w:rsidRPr="0037037B" w:rsidRDefault="004F716D" w:rsidP="004F716D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7037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CFED479" wp14:editId="572A2ABB">
            <wp:extent cx="428625" cy="609600"/>
            <wp:effectExtent l="0" t="0" r="9525" b="0"/>
            <wp:docPr id="1" name="Рисунок 1" descr="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6D" w:rsidRPr="0037037B" w:rsidRDefault="004F716D" w:rsidP="004F7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7037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4F716D" w:rsidRPr="0037037B" w:rsidRDefault="004F716D" w:rsidP="004F7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7037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824E65" w:rsidRDefault="00824E65" w:rsidP="00824E65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ІІІ сесія VIII скликання</w:t>
      </w:r>
    </w:p>
    <w:p w:rsidR="004F716D" w:rsidRPr="0037037B" w:rsidRDefault="004F716D" w:rsidP="004F716D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12"/>
          <w:szCs w:val="12"/>
          <w:lang w:val="ru-RU" w:eastAsia="ar-SA"/>
        </w:rPr>
      </w:pPr>
    </w:p>
    <w:p w:rsidR="004F716D" w:rsidRPr="0037037B" w:rsidRDefault="004F716D" w:rsidP="004F716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7037B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7037B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7037B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4F716D" w:rsidRPr="0037037B" w:rsidRDefault="004F716D" w:rsidP="004F716D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4F716D" w:rsidRPr="0037037B" w:rsidRDefault="005166F2" w:rsidP="004F716D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1</w:t>
      </w:r>
      <w:r w:rsidR="004F716D" w:rsidRPr="0037037B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8 </w:t>
      </w: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листопада </w:t>
      </w:r>
      <w:r w:rsidR="004F716D" w:rsidRPr="0037037B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2025 року </w:t>
      </w:r>
      <w:r w:rsidR="004F716D"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</w:t>
      </w:r>
      <w:r w:rsidR="004F716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</w:t>
      </w:r>
      <w:r w:rsidR="004F716D"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с. Тростянець</w:t>
      </w:r>
      <w:r w:rsidR="004F716D"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 w:rsidR="004F716D"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                        №</w:t>
      </w:r>
      <w:r w:rsidR="009F07B5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4298</w:t>
      </w:r>
      <w:r w:rsidR="004F716D" w:rsidRPr="003703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</w:t>
      </w:r>
    </w:p>
    <w:p w:rsidR="004F716D" w:rsidRDefault="004F716D" w:rsidP="004F71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F07B5" w:rsidRDefault="004F716D" w:rsidP="004F71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Про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виділення</w:t>
      </w:r>
      <w:proofErr w:type="spellEnd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земельних</w:t>
      </w:r>
      <w:proofErr w:type="spellEnd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ділянок</w:t>
      </w:r>
      <w:proofErr w:type="spellEnd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в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натурі</w:t>
      </w:r>
      <w:proofErr w:type="spellEnd"/>
      <w:r w:rsidR="009F07B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(на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місцевості</w:t>
      </w:r>
      <w:proofErr w:type="spellEnd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) </w:t>
      </w:r>
    </w:p>
    <w:p w:rsidR="004F716D" w:rsidRPr="007D3609" w:rsidRDefault="004F716D" w:rsidP="004F71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для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ведення</w:t>
      </w:r>
      <w:proofErr w:type="spellEnd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товарного сільськогосподарського</w:t>
      </w:r>
    </w:p>
    <w:p w:rsidR="004F716D" w:rsidRPr="007D3609" w:rsidRDefault="004F716D" w:rsidP="004F71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виробництва за межами с.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Тернопілля</w:t>
      </w:r>
      <w:proofErr w:type="spellEnd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с. </w:t>
      </w:r>
      <w:proofErr w:type="spellStart"/>
      <w:r w:rsidRPr="007D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Добряни</w:t>
      </w:r>
      <w:proofErr w:type="spellEnd"/>
    </w:p>
    <w:p w:rsidR="004F716D" w:rsidRPr="00316E83" w:rsidRDefault="004F716D" w:rsidP="004F71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16D" w:rsidRDefault="004F716D" w:rsidP="004F716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клопотання старости Тернопільського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1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</w:t>
      </w:r>
      <w:r w:rsidRPr="000A198D">
        <w:rPr>
          <w:rFonts w:ascii="Times New Roman" w:eastAsia="Calibri" w:hAnsi="Times New Roman" w:cs="Times New Roman"/>
          <w:sz w:val="24"/>
          <w:szCs w:val="24"/>
        </w:rPr>
        <w:t>організації території земельних часток (паїв) і</w:t>
      </w:r>
      <w:r>
        <w:rPr>
          <w:rFonts w:ascii="Times New Roman" w:eastAsia="Calibri" w:hAnsi="Times New Roman" w:cs="Times New Roman"/>
          <w:sz w:val="24"/>
          <w:szCs w:val="24"/>
        </w:rPr>
        <w:t xml:space="preserve">з земель колишньої ПАФ «Дружба»,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витяги з Державного земельного кадастру про земельні ділянки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DA0586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</w:rPr>
        <w:t>сільська рада</w:t>
      </w:r>
    </w:p>
    <w:p w:rsidR="004F716D" w:rsidRPr="00316E83" w:rsidRDefault="004F716D" w:rsidP="004F716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6D" w:rsidRPr="00316E83" w:rsidRDefault="004F716D" w:rsidP="004F71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4F716D" w:rsidRDefault="004F716D" w:rsidP="004F71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16D" w:rsidRPr="00316E83" w:rsidRDefault="004F716D" w:rsidP="004F71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Виділити в натурі (на місцевості)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власникам сертифікатів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земельну частку (пай), земельні ділянки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на території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області за межами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земель приватної власності колективу власників земельних часток (паїв)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згідно додатку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716D" w:rsidRDefault="004F716D" w:rsidP="004F716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D69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5D69A9">
        <w:rPr>
          <w:rFonts w:ascii="Times New Roman" w:hAnsi="Times New Roman" w:cs="Times New Roman"/>
          <w:sz w:val="24"/>
          <w:szCs w:val="24"/>
          <w:lang w:eastAsia="ru-RU"/>
        </w:rPr>
        <w:t>дійснити реєстра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цію права власності на земельні ділянки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за межами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додатку.</w:t>
      </w:r>
    </w:p>
    <w:p w:rsidR="004F716D" w:rsidRPr="00316E83" w:rsidRDefault="004F716D" w:rsidP="004F716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за виконанням рішення покласти на</w:t>
      </w:r>
      <w:r w:rsidRPr="00316E83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716D" w:rsidRDefault="004F716D" w:rsidP="004F716D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6D" w:rsidRDefault="004F716D" w:rsidP="004F716D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6D" w:rsidRPr="00316E83" w:rsidRDefault="004F716D" w:rsidP="004F716D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6D" w:rsidRPr="00316E83" w:rsidRDefault="004F716D" w:rsidP="004F71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F716D" w:rsidRPr="00D10090" w:rsidRDefault="004F716D" w:rsidP="004F716D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Arial"/>
          <w:b/>
        </w:rPr>
      </w:pP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           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</w:t>
      </w: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>Михайло ЦИХУЛЯК</w:t>
      </w:r>
    </w:p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/>
    <w:p w:rsidR="004F716D" w:rsidRDefault="004F716D" w:rsidP="004F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</w:t>
      </w:r>
    </w:p>
    <w:p w:rsidR="004F716D" w:rsidRDefault="004F716D" w:rsidP="004F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F716D" w:rsidRPr="00A65F85" w:rsidRDefault="004F716D" w:rsidP="004F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</w:t>
      </w:r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Додаток до рішення Тростянецької                        </w:t>
      </w:r>
    </w:p>
    <w:p w:rsidR="004F716D" w:rsidRPr="00A65F85" w:rsidRDefault="004F716D" w:rsidP="004F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льської ради від </w:t>
      </w:r>
      <w:r w:rsidR="005166F2">
        <w:rPr>
          <w:rFonts w:ascii="Times New Roman" w:eastAsia="Times New Roman" w:hAnsi="Times New Roman" w:cs="Times New Roman"/>
          <w:sz w:val="24"/>
          <w:szCs w:val="24"/>
          <w:lang w:eastAsia="uk-UA"/>
        </w:rPr>
        <w:t>18.11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.2025 № </w:t>
      </w:r>
      <w:r w:rsidR="009F07B5">
        <w:rPr>
          <w:rFonts w:ascii="Times New Roman" w:eastAsia="Times New Roman" w:hAnsi="Times New Roman" w:cs="Times New Roman"/>
          <w:sz w:val="24"/>
          <w:szCs w:val="24"/>
          <w:lang w:eastAsia="uk-UA"/>
        </w:rPr>
        <w:t>4298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</w:p>
    <w:p w:rsidR="009F07B5" w:rsidRDefault="009F07B5" w:rsidP="004F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F716D" w:rsidRPr="00A65F85" w:rsidRDefault="004F716D" w:rsidP="004F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Список власників 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часток (</w:t>
      </w:r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>паїв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яким виділяються земельні ділянки для ведення товарного сільськогосподарського виробництва за межами сіл </w:t>
      </w:r>
      <w:proofErr w:type="spellStart"/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Тернопілля</w:t>
      </w:r>
      <w:proofErr w:type="spellEnd"/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5F85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Добряни</w:t>
      </w:r>
      <w:proofErr w:type="spellEnd"/>
    </w:p>
    <w:p w:rsidR="004F716D" w:rsidRPr="00A65F85" w:rsidRDefault="004F716D" w:rsidP="004F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2"/>
        <w:gridCol w:w="1276"/>
        <w:gridCol w:w="2977"/>
      </w:tblGrid>
      <w:tr w:rsidR="004F716D" w:rsidRPr="00196B51" w:rsidTr="005166F2">
        <w:trPr>
          <w:trHeight w:val="593"/>
        </w:trPr>
        <w:tc>
          <w:tcPr>
            <w:tcW w:w="567" w:type="dxa"/>
            <w:vAlign w:val="center"/>
          </w:tcPr>
          <w:p w:rsidR="004F716D" w:rsidRPr="00196B51" w:rsidRDefault="004F716D" w:rsidP="005C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  <w:p w:rsidR="004F716D" w:rsidRPr="00196B51" w:rsidRDefault="004F716D" w:rsidP="005C3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vAlign w:val="center"/>
          </w:tcPr>
          <w:p w:rsidR="004F716D" w:rsidRPr="00196B51" w:rsidRDefault="004F716D" w:rsidP="005C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1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  <w:p w:rsidR="004F716D" w:rsidRPr="00196B51" w:rsidRDefault="004F716D" w:rsidP="005C3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Align w:val="center"/>
          </w:tcPr>
          <w:p w:rsidR="004F716D" w:rsidRPr="00196B51" w:rsidRDefault="004F716D" w:rsidP="005C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1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</w:p>
          <w:p w:rsidR="004F716D" w:rsidRPr="00196B51" w:rsidRDefault="004F716D" w:rsidP="005C3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4F716D" w:rsidRPr="00196B51" w:rsidRDefault="004F716D" w:rsidP="005C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1">
              <w:rPr>
                <w:rFonts w:ascii="Times New Roman" w:hAnsi="Times New Roman" w:cs="Times New Roman"/>
                <w:sz w:val="24"/>
                <w:szCs w:val="24"/>
              </w:rPr>
              <w:t>№ ділянки</w:t>
            </w:r>
          </w:p>
          <w:p w:rsidR="004F716D" w:rsidRPr="00196B51" w:rsidRDefault="004F716D" w:rsidP="005C3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6B51">
              <w:rPr>
                <w:rFonts w:ascii="Times New Roman" w:hAnsi="Times New Roman" w:cs="Times New Roman"/>
                <w:sz w:val="24"/>
                <w:szCs w:val="24"/>
              </w:rPr>
              <w:t>на схемі поділу</w:t>
            </w:r>
          </w:p>
        </w:tc>
        <w:tc>
          <w:tcPr>
            <w:tcW w:w="2977" w:type="dxa"/>
            <w:vAlign w:val="center"/>
          </w:tcPr>
          <w:p w:rsidR="004F716D" w:rsidRPr="00196B51" w:rsidRDefault="004F716D" w:rsidP="005C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51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  <w:p w:rsidR="004F716D" w:rsidRPr="00196B51" w:rsidRDefault="004F716D" w:rsidP="005C3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16D" w:rsidRPr="00196B51" w:rsidTr="005166F2">
        <w:trPr>
          <w:trHeight w:val="316"/>
        </w:trPr>
        <w:tc>
          <w:tcPr>
            <w:tcW w:w="567" w:type="dxa"/>
          </w:tcPr>
          <w:p w:rsidR="004F716D" w:rsidRPr="005166F2" w:rsidRDefault="004F716D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Пилипенко Ніна Олександрівна</w:t>
            </w:r>
          </w:p>
        </w:tc>
        <w:tc>
          <w:tcPr>
            <w:tcW w:w="992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2,4923</w:t>
            </w:r>
          </w:p>
        </w:tc>
        <w:tc>
          <w:tcPr>
            <w:tcW w:w="1276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4623088000:05:000:0275</w:t>
            </w:r>
          </w:p>
        </w:tc>
      </w:tr>
      <w:tr w:rsidR="004F716D" w:rsidRPr="00196B51" w:rsidTr="005166F2">
        <w:trPr>
          <w:trHeight w:val="316"/>
        </w:trPr>
        <w:tc>
          <w:tcPr>
            <w:tcW w:w="567" w:type="dxa"/>
          </w:tcPr>
          <w:p w:rsidR="004F716D" w:rsidRPr="005166F2" w:rsidRDefault="004F716D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Школьний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Олександрович</w:t>
            </w:r>
          </w:p>
        </w:tc>
        <w:tc>
          <w:tcPr>
            <w:tcW w:w="992" w:type="dxa"/>
          </w:tcPr>
          <w:p w:rsidR="004F716D" w:rsidRPr="005166F2" w:rsidRDefault="004F716D" w:rsidP="007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13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276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4623088000:05:000:0277</w:t>
            </w:r>
          </w:p>
        </w:tc>
      </w:tr>
      <w:tr w:rsidR="004F716D" w:rsidRPr="00196B51" w:rsidTr="005166F2">
        <w:trPr>
          <w:trHeight w:val="316"/>
        </w:trPr>
        <w:tc>
          <w:tcPr>
            <w:tcW w:w="567" w:type="dxa"/>
          </w:tcPr>
          <w:p w:rsidR="004F716D" w:rsidRPr="005166F2" w:rsidRDefault="004F716D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Ельяшевська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Марія Петрівна</w:t>
            </w:r>
          </w:p>
        </w:tc>
        <w:tc>
          <w:tcPr>
            <w:tcW w:w="992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2,7494</w:t>
            </w:r>
          </w:p>
        </w:tc>
        <w:tc>
          <w:tcPr>
            <w:tcW w:w="1276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4623088000:05:000:0274</w:t>
            </w:r>
          </w:p>
        </w:tc>
      </w:tr>
      <w:tr w:rsidR="004F716D" w:rsidRPr="00196B51" w:rsidTr="005166F2">
        <w:trPr>
          <w:trHeight w:val="316"/>
        </w:trPr>
        <w:tc>
          <w:tcPr>
            <w:tcW w:w="567" w:type="dxa"/>
          </w:tcPr>
          <w:p w:rsidR="004F716D" w:rsidRPr="005166F2" w:rsidRDefault="004F716D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Коротошин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Василь Васильович</w:t>
            </w:r>
          </w:p>
        </w:tc>
        <w:tc>
          <w:tcPr>
            <w:tcW w:w="992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2,7438</w:t>
            </w:r>
          </w:p>
        </w:tc>
        <w:tc>
          <w:tcPr>
            <w:tcW w:w="1276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7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4623088000:05:000:0276</w:t>
            </w:r>
          </w:p>
        </w:tc>
      </w:tr>
      <w:tr w:rsidR="004F716D" w:rsidRPr="00196B51" w:rsidTr="005166F2">
        <w:trPr>
          <w:trHeight w:val="316"/>
        </w:trPr>
        <w:tc>
          <w:tcPr>
            <w:tcW w:w="567" w:type="dxa"/>
          </w:tcPr>
          <w:p w:rsidR="004F716D" w:rsidRPr="005166F2" w:rsidRDefault="004F716D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Яцірук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Ольга Богданівна</w:t>
            </w:r>
          </w:p>
        </w:tc>
        <w:tc>
          <w:tcPr>
            <w:tcW w:w="992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1,9582</w:t>
            </w:r>
          </w:p>
        </w:tc>
        <w:tc>
          <w:tcPr>
            <w:tcW w:w="1276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77" w:type="dxa"/>
          </w:tcPr>
          <w:p w:rsidR="004F716D" w:rsidRPr="005166F2" w:rsidRDefault="004F716D" w:rsidP="000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4623088000:06:000:0460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Пилипенко Ніна Олександрівна</w:t>
            </w:r>
          </w:p>
        </w:tc>
        <w:tc>
          <w:tcPr>
            <w:tcW w:w="992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0,4921</w:t>
            </w:r>
          </w:p>
        </w:tc>
        <w:tc>
          <w:tcPr>
            <w:tcW w:w="1276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977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4623088000:06:000:0458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Коротошин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Василь Васильович</w:t>
            </w:r>
          </w:p>
        </w:tc>
        <w:tc>
          <w:tcPr>
            <w:tcW w:w="992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0,4923</w:t>
            </w:r>
          </w:p>
        </w:tc>
        <w:tc>
          <w:tcPr>
            <w:tcW w:w="1276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2977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4623088000:06:000:0457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Данилевич Наталія Степанівна</w:t>
            </w:r>
          </w:p>
        </w:tc>
        <w:tc>
          <w:tcPr>
            <w:tcW w:w="992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0,4921</w:t>
            </w:r>
          </w:p>
        </w:tc>
        <w:tc>
          <w:tcPr>
            <w:tcW w:w="1276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977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4623088000:06:000:0459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Зазуляк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Роман Степанович</w:t>
            </w:r>
          </w:p>
        </w:tc>
        <w:tc>
          <w:tcPr>
            <w:tcW w:w="992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0,123</w:t>
            </w:r>
          </w:p>
        </w:tc>
        <w:tc>
          <w:tcPr>
            <w:tcW w:w="1276" w:type="dxa"/>
          </w:tcPr>
          <w:p w:rsidR="005166F2" w:rsidRPr="005166F2" w:rsidRDefault="00FB1AC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2977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4623088000:06:000:0187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Зазуляк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Роман Степанович</w:t>
            </w:r>
          </w:p>
        </w:tc>
        <w:tc>
          <w:tcPr>
            <w:tcW w:w="992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0,5538</w:t>
            </w:r>
          </w:p>
        </w:tc>
        <w:tc>
          <w:tcPr>
            <w:tcW w:w="1276" w:type="dxa"/>
          </w:tcPr>
          <w:p w:rsidR="005166F2" w:rsidRPr="005166F2" w:rsidRDefault="00FB1AC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977" w:type="dxa"/>
          </w:tcPr>
          <w:p w:rsidR="005166F2" w:rsidRPr="005166F2" w:rsidRDefault="005166F2" w:rsidP="00F1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4623088000:04:000:0026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Школьний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Олександрович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0,4921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4623088000:06:000:0461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Яцірук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Ольга Богданівна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0,4922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4623088000:06:000:0462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Данилевич Наталія Степанівна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2,7494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4623088000:07:000:0052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Ступницька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Марія Євстахіївна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2,4428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4623088000:07:000:0053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Чучвара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2,2538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4623088000:07:000:0054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Парій Наталія Миколаївна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0,4921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4623088000:03:000:0139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Юрик Галина Павлівна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1,0878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4623088000:03:000:0138</w:t>
            </w:r>
          </w:p>
        </w:tc>
      </w:tr>
      <w:tr w:rsidR="005166F2" w:rsidRPr="00196B51" w:rsidTr="005166F2">
        <w:trPr>
          <w:trHeight w:val="316"/>
        </w:trPr>
        <w:tc>
          <w:tcPr>
            <w:tcW w:w="567" w:type="dxa"/>
          </w:tcPr>
          <w:p w:rsidR="005166F2" w:rsidRPr="005166F2" w:rsidRDefault="005166F2" w:rsidP="005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Кардаш</w:t>
            </w:r>
            <w:proofErr w:type="spellEnd"/>
            <w:r w:rsidRPr="005166F2">
              <w:rPr>
                <w:rFonts w:ascii="Times New Roman" w:hAnsi="Times New Roman" w:cs="Times New Roman"/>
                <w:sz w:val="24"/>
                <w:szCs w:val="24"/>
              </w:rPr>
              <w:t xml:space="preserve"> Віра Степанів</w:t>
            </w:r>
          </w:p>
        </w:tc>
        <w:tc>
          <w:tcPr>
            <w:tcW w:w="992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0,3452</w:t>
            </w:r>
          </w:p>
        </w:tc>
        <w:tc>
          <w:tcPr>
            <w:tcW w:w="1276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977" w:type="dxa"/>
          </w:tcPr>
          <w:p w:rsidR="005166F2" w:rsidRPr="005166F2" w:rsidRDefault="005166F2" w:rsidP="00BC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6F2">
              <w:rPr>
                <w:rFonts w:ascii="Times New Roman" w:hAnsi="Times New Roman" w:cs="Times New Roman"/>
                <w:sz w:val="24"/>
                <w:szCs w:val="24"/>
              </w:rPr>
              <w:t>4623088000:03:000:0140</w:t>
            </w:r>
          </w:p>
        </w:tc>
      </w:tr>
    </w:tbl>
    <w:p w:rsidR="004F716D" w:rsidRDefault="004F716D" w:rsidP="004F7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16D" w:rsidRPr="00196B51" w:rsidRDefault="004F716D" w:rsidP="004F71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BEB">
        <w:rPr>
          <w:rFonts w:ascii="Times New Roman" w:hAnsi="Times New Roman" w:cs="Times New Roman"/>
          <w:b/>
          <w:sz w:val="24"/>
          <w:szCs w:val="24"/>
        </w:rPr>
        <w:t>Секретар сільської ради                                                                Олександр ТЕРЕЩУК</w:t>
      </w:r>
    </w:p>
    <w:p w:rsidR="00A84E8A" w:rsidRDefault="0071394B">
      <w:bookmarkStart w:id="0" w:name="_GoBack"/>
      <w:bookmarkEnd w:id="0"/>
    </w:p>
    <w:sectPr w:rsidR="00A84E8A" w:rsidSect="00196B51">
      <w:pgSz w:w="11906" w:h="16838"/>
      <w:pgMar w:top="284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6D"/>
    <w:rsid w:val="00334D38"/>
    <w:rsid w:val="004F716D"/>
    <w:rsid w:val="005166F2"/>
    <w:rsid w:val="0071394B"/>
    <w:rsid w:val="00824E65"/>
    <w:rsid w:val="009F07B5"/>
    <w:rsid w:val="00B33F24"/>
    <w:rsid w:val="00BC7AA0"/>
    <w:rsid w:val="00F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FF4A"/>
  <w15:docId w15:val="{38A6D5AA-1A87-487B-8EB2-DFF3DA7E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16D"/>
    <w:pPr>
      <w:spacing w:after="0" w:line="240" w:lineRule="auto"/>
    </w:pPr>
  </w:style>
  <w:style w:type="table" w:styleId="a4">
    <w:name w:val="Table Grid"/>
    <w:basedOn w:val="a1"/>
    <w:uiPriority w:val="59"/>
    <w:rsid w:val="004F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2025-12-01T08:40:00Z</cp:lastPrinted>
  <dcterms:created xsi:type="dcterms:W3CDTF">2025-11-14T12:31:00Z</dcterms:created>
  <dcterms:modified xsi:type="dcterms:W3CDTF">2025-12-01T08:41:00Z</dcterms:modified>
</cp:coreProperties>
</file>