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BD75B" w14:textId="77777777" w:rsidR="008C2476" w:rsidRPr="008C2476" w:rsidRDefault="008C2476" w:rsidP="008C2476">
      <w:pPr>
        <w:spacing w:after="0" w:line="240" w:lineRule="auto"/>
        <w:jc w:val="center"/>
        <w:rPr>
          <w:rFonts w:ascii="Times New Roman" w:hAnsi="Times New Roman"/>
          <w:sz w:val="24"/>
          <w:szCs w:val="24"/>
        </w:rPr>
      </w:pPr>
      <w:bookmarkStart w:id="0" w:name="_GoBack"/>
      <w:bookmarkEnd w:id="0"/>
      <w:r w:rsidRPr="008C2476">
        <w:rPr>
          <w:rFonts w:ascii="Times New Roman" w:hAnsi="Times New Roman"/>
          <w:b/>
          <w:noProof/>
          <w:sz w:val="24"/>
          <w:szCs w:val="24"/>
          <w:lang w:eastAsia="uk-UA"/>
        </w:rPr>
        <w:drawing>
          <wp:inline distT="0" distB="0" distL="0" distR="0" wp14:anchorId="607D81C8" wp14:editId="49E8ACCC">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5"/>
                    <a:stretch>
                      <a:fillRect/>
                    </a:stretch>
                  </pic:blipFill>
                  <pic:spPr bwMode="auto">
                    <a:xfrm>
                      <a:off x="0" y="0"/>
                      <a:ext cx="428625" cy="609600"/>
                    </a:xfrm>
                    <a:prstGeom prst="rect">
                      <a:avLst/>
                    </a:prstGeom>
                  </pic:spPr>
                </pic:pic>
              </a:graphicData>
            </a:graphic>
          </wp:inline>
        </w:drawing>
      </w:r>
    </w:p>
    <w:p w14:paraId="01B19834" w14:textId="77777777" w:rsidR="008C2476" w:rsidRPr="008C2476" w:rsidRDefault="008C2476" w:rsidP="008C2476">
      <w:pPr>
        <w:spacing w:after="0" w:line="240" w:lineRule="auto"/>
        <w:jc w:val="center"/>
        <w:rPr>
          <w:rFonts w:ascii="Times New Roman" w:hAnsi="Times New Roman"/>
          <w:b/>
          <w:sz w:val="24"/>
          <w:szCs w:val="24"/>
          <w:lang w:eastAsia="uk-UA"/>
        </w:rPr>
      </w:pPr>
      <w:r w:rsidRPr="008C2476">
        <w:rPr>
          <w:rFonts w:ascii="Times New Roman" w:hAnsi="Times New Roman"/>
          <w:b/>
          <w:sz w:val="24"/>
          <w:szCs w:val="24"/>
          <w:lang w:eastAsia="uk-UA"/>
        </w:rPr>
        <w:t>ТРОСТЯНЕЦЬКА СІЛЬСЬКА РАДА</w:t>
      </w:r>
    </w:p>
    <w:p w14:paraId="1528A3B6" w14:textId="77777777" w:rsidR="008C2476" w:rsidRPr="008C2476" w:rsidRDefault="008C2476" w:rsidP="008C2476">
      <w:pPr>
        <w:spacing w:after="0" w:line="240" w:lineRule="auto"/>
        <w:jc w:val="center"/>
        <w:rPr>
          <w:rFonts w:ascii="Times New Roman" w:hAnsi="Times New Roman"/>
          <w:b/>
          <w:sz w:val="24"/>
          <w:szCs w:val="24"/>
          <w:lang w:eastAsia="uk-UA"/>
        </w:rPr>
      </w:pPr>
      <w:r w:rsidRPr="008C2476">
        <w:rPr>
          <w:rFonts w:ascii="Times New Roman" w:hAnsi="Times New Roman"/>
          <w:b/>
          <w:sz w:val="24"/>
          <w:szCs w:val="24"/>
          <w:lang w:eastAsia="uk-UA"/>
        </w:rPr>
        <w:t xml:space="preserve">СТРИЙСЬКОГО РАЙОНУ ЛЬВІВСЬКОЇ ОБЛАСТІ </w:t>
      </w:r>
    </w:p>
    <w:p w14:paraId="531D4606" w14:textId="77777777" w:rsidR="008C2476" w:rsidRPr="008C2476" w:rsidRDefault="008C2476" w:rsidP="008C2476">
      <w:pPr>
        <w:keepNext/>
        <w:tabs>
          <w:tab w:val="left" w:pos="708"/>
        </w:tabs>
        <w:suppressAutoHyphens/>
        <w:spacing w:after="0" w:line="240" w:lineRule="auto"/>
        <w:ind w:left="57"/>
        <w:jc w:val="center"/>
        <w:outlineLvl w:val="0"/>
        <w:rPr>
          <w:rFonts w:ascii="Times New Roman" w:hAnsi="Times New Roman"/>
          <w:sz w:val="24"/>
          <w:szCs w:val="24"/>
        </w:rPr>
      </w:pPr>
      <w:r w:rsidRPr="008C2476">
        <w:rPr>
          <w:rFonts w:ascii="Times New Roman" w:hAnsi="Times New Roman"/>
          <w:b/>
          <w:sz w:val="24"/>
          <w:szCs w:val="24"/>
          <w:lang w:eastAsia="uk-UA"/>
        </w:rPr>
        <w:t>LХХ сесія VIII скликання</w:t>
      </w:r>
    </w:p>
    <w:p w14:paraId="25143AE9" w14:textId="77777777" w:rsidR="00B71816" w:rsidRPr="008C2476" w:rsidRDefault="00B71816" w:rsidP="00B71816">
      <w:pPr>
        <w:keepNext/>
        <w:tabs>
          <w:tab w:val="left" w:pos="708"/>
        </w:tabs>
        <w:suppressAutoHyphens/>
        <w:spacing w:after="0" w:line="100" w:lineRule="atLeast"/>
        <w:jc w:val="center"/>
        <w:outlineLvl w:val="0"/>
        <w:rPr>
          <w:rFonts w:ascii="Times New Roman" w:eastAsia="SimSun" w:hAnsi="Times New Roman"/>
          <w:b/>
          <w:kern w:val="2"/>
          <w:sz w:val="12"/>
          <w:szCs w:val="12"/>
          <w:lang w:eastAsia="ar-SA"/>
        </w:rPr>
      </w:pPr>
    </w:p>
    <w:p w14:paraId="1424B13F" w14:textId="77777777" w:rsidR="00B71816" w:rsidRDefault="00B71816" w:rsidP="00B71816">
      <w:pPr>
        <w:suppressAutoHyphens/>
        <w:spacing w:after="0" w:line="240" w:lineRule="auto"/>
        <w:jc w:val="center"/>
        <w:rPr>
          <w:rFonts w:ascii="Times New Roman" w:eastAsia="SimSun" w:hAnsi="Times New Roman"/>
          <w:b/>
          <w:kern w:val="2"/>
          <w:sz w:val="24"/>
          <w:szCs w:val="24"/>
          <w:lang w:eastAsia="ar-SA"/>
        </w:rPr>
      </w:pPr>
      <w:r>
        <w:rPr>
          <w:rFonts w:ascii="Times New Roman" w:eastAsia="SimSun" w:hAnsi="Times New Roman"/>
          <w:b/>
          <w:kern w:val="2"/>
          <w:sz w:val="24"/>
          <w:szCs w:val="24"/>
          <w:lang w:val="ru-RU" w:eastAsia="ar-SA"/>
        </w:rPr>
        <w:t xml:space="preserve">Р І Ш Е Н </w:t>
      </w:r>
      <w:proofErr w:type="spellStart"/>
      <w:r>
        <w:rPr>
          <w:rFonts w:ascii="Times New Roman" w:eastAsia="SimSun" w:hAnsi="Times New Roman"/>
          <w:b/>
          <w:kern w:val="2"/>
          <w:sz w:val="24"/>
          <w:szCs w:val="24"/>
          <w:lang w:val="ru-RU" w:eastAsia="ar-SA"/>
        </w:rPr>
        <w:t>Н</w:t>
      </w:r>
      <w:proofErr w:type="spellEnd"/>
      <w:r>
        <w:rPr>
          <w:rFonts w:ascii="Times New Roman" w:eastAsia="SimSun" w:hAnsi="Times New Roman"/>
          <w:b/>
          <w:kern w:val="2"/>
          <w:sz w:val="24"/>
          <w:szCs w:val="24"/>
          <w:lang w:val="ru-RU" w:eastAsia="ar-SA"/>
        </w:rPr>
        <w:t xml:space="preserve"> Я  </w:t>
      </w:r>
    </w:p>
    <w:p w14:paraId="5EB084FE" w14:textId="77777777" w:rsidR="00B71816" w:rsidRDefault="00B71816" w:rsidP="00B71816">
      <w:pPr>
        <w:suppressAutoHyphens/>
        <w:spacing w:after="0" w:line="240" w:lineRule="auto"/>
        <w:jc w:val="center"/>
        <w:rPr>
          <w:rFonts w:ascii="Times New Roman" w:eastAsia="SimSun" w:hAnsi="Times New Roman"/>
          <w:b/>
          <w:kern w:val="2"/>
          <w:sz w:val="24"/>
          <w:szCs w:val="24"/>
          <w:lang w:eastAsia="ar-SA"/>
        </w:rPr>
      </w:pPr>
    </w:p>
    <w:p w14:paraId="34EAEC93" w14:textId="35268CEB" w:rsidR="00B71816" w:rsidRDefault="00B71816" w:rsidP="00B71816">
      <w:pPr>
        <w:spacing w:after="0" w:line="240" w:lineRule="auto"/>
        <w:rPr>
          <w:rFonts w:ascii="Times New Roman" w:hAnsi="Times New Roman"/>
          <w:sz w:val="26"/>
          <w:szCs w:val="26"/>
          <w:lang w:eastAsia="ru-RU"/>
        </w:rPr>
      </w:pPr>
      <w:r w:rsidRPr="00414A48">
        <w:rPr>
          <w:rFonts w:ascii="Times New Roman" w:hAnsi="Times New Roman"/>
          <w:sz w:val="26"/>
          <w:szCs w:val="26"/>
          <w:lang w:eastAsia="ru-RU"/>
        </w:rPr>
        <w:t xml:space="preserve">19 </w:t>
      </w:r>
      <w:r>
        <w:rPr>
          <w:rFonts w:ascii="Times New Roman" w:hAnsi="Times New Roman"/>
          <w:sz w:val="26"/>
          <w:szCs w:val="26"/>
          <w:lang w:eastAsia="ru-RU"/>
        </w:rPr>
        <w:t>грудня</w:t>
      </w:r>
      <w:r w:rsidRPr="00414A48">
        <w:rPr>
          <w:rFonts w:ascii="Times New Roman" w:hAnsi="Times New Roman"/>
          <w:sz w:val="26"/>
          <w:szCs w:val="26"/>
          <w:lang w:eastAsia="ru-RU"/>
        </w:rPr>
        <w:t xml:space="preserve"> 202</w:t>
      </w:r>
      <w:r w:rsidR="00967F76" w:rsidRPr="00414A48">
        <w:rPr>
          <w:rFonts w:ascii="Times New Roman" w:hAnsi="Times New Roman"/>
          <w:sz w:val="26"/>
          <w:szCs w:val="26"/>
          <w:lang w:eastAsia="ru-RU"/>
        </w:rPr>
        <w:t>5</w:t>
      </w:r>
      <w:r w:rsidRPr="00414A48">
        <w:rPr>
          <w:rFonts w:ascii="Times New Roman" w:hAnsi="Times New Roman"/>
          <w:sz w:val="26"/>
          <w:szCs w:val="26"/>
          <w:lang w:eastAsia="ru-RU"/>
        </w:rPr>
        <w:t xml:space="preserve"> року                 </w:t>
      </w:r>
      <w:r>
        <w:rPr>
          <w:rFonts w:ascii="Times New Roman" w:hAnsi="Times New Roman"/>
          <w:sz w:val="26"/>
          <w:szCs w:val="26"/>
          <w:lang w:eastAsia="ru-RU"/>
        </w:rPr>
        <w:t xml:space="preserve">           </w:t>
      </w:r>
      <w:r w:rsidRPr="00414A48">
        <w:rPr>
          <w:rFonts w:ascii="Times New Roman" w:hAnsi="Times New Roman"/>
          <w:sz w:val="26"/>
          <w:szCs w:val="26"/>
          <w:lang w:eastAsia="ru-RU"/>
        </w:rPr>
        <w:t>с. Тростянець                                         №</w:t>
      </w:r>
      <w:r w:rsidR="00414A48">
        <w:rPr>
          <w:rFonts w:ascii="Times New Roman" w:hAnsi="Times New Roman"/>
          <w:sz w:val="26"/>
          <w:szCs w:val="26"/>
          <w:lang w:eastAsia="ru-RU"/>
        </w:rPr>
        <w:t xml:space="preserve"> 4328</w:t>
      </w:r>
    </w:p>
    <w:p w14:paraId="33829740" w14:textId="77777777" w:rsidR="00B71816" w:rsidRPr="00414A48" w:rsidRDefault="00B71816" w:rsidP="00B71816">
      <w:pPr>
        <w:spacing w:after="0" w:line="240" w:lineRule="auto"/>
        <w:ind w:firstLine="708"/>
        <w:jc w:val="both"/>
        <w:rPr>
          <w:rFonts w:ascii="Times New Roman" w:hAnsi="Times New Roman"/>
          <w:b/>
          <w:sz w:val="24"/>
          <w:szCs w:val="24"/>
        </w:rPr>
      </w:pPr>
    </w:p>
    <w:p w14:paraId="33F12F8B" w14:textId="77777777" w:rsidR="009C5A0F" w:rsidRPr="00D95CF0" w:rsidRDefault="009C5A0F" w:rsidP="008C2476">
      <w:pPr>
        <w:shd w:val="clear" w:color="auto" w:fill="FFFFFF"/>
        <w:spacing w:after="0" w:line="240" w:lineRule="auto"/>
        <w:ind w:right="3826"/>
        <w:jc w:val="both"/>
        <w:outlineLvl w:val="0"/>
        <w:rPr>
          <w:rFonts w:ascii="Times New Roman" w:hAnsi="Times New Roman"/>
          <w:b/>
          <w:sz w:val="24"/>
          <w:szCs w:val="24"/>
        </w:rPr>
      </w:pPr>
      <w:r w:rsidRPr="00D95CF0">
        <w:rPr>
          <w:rFonts w:ascii="Times New Roman" w:hAnsi="Times New Roman"/>
          <w:b/>
          <w:sz w:val="24"/>
          <w:szCs w:val="24"/>
        </w:rPr>
        <w:t>Про затвердження бюджетної програми</w:t>
      </w:r>
      <w:r w:rsidR="00E675E7" w:rsidRPr="00D95CF0">
        <w:rPr>
          <w:rFonts w:ascii="Times New Roman" w:hAnsi="Times New Roman"/>
          <w:b/>
          <w:sz w:val="24"/>
          <w:szCs w:val="24"/>
        </w:rPr>
        <w:t xml:space="preserve"> </w:t>
      </w:r>
      <w:r w:rsidRPr="00D95CF0">
        <w:rPr>
          <w:rFonts w:ascii="Times New Roman" w:hAnsi="Times New Roman"/>
          <w:b/>
          <w:sz w:val="24"/>
          <w:szCs w:val="24"/>
        </w:rPr>
        <w:t>Тростянецької сільської ради «Про ви</w:t>
      </w:r>
      <w:r w:rsidR="00472670" w:rsidRPr="00D95CF0">
        <w:rPr>
          <w:rFonts w:ascii="Times New Roman" w:hAnsi="Times New Roman"/>
          <w:b/>
          <w:sz w:val="24"/>
          <w:szCs w:val="24"/>
        </w:rPr>
        <w:t>с</w:t>
      </w:r>
      <w:r w:rsidRPr="00D95CF0">
        <w:rPr>
          <w:rFonts w:ascii="Times New Roman" w:hAnsi="Times New Roman"/>
          <w:b/>
          <w:sz w:val="24"/>
          <w:szCs w:val="24"/>
        </w:rPr>
        <w:t>вітлення діяльності та інформації</w:t>
      </w:r>
      <w:r w:rsidR="008C2476">
        <w:rPr>
          <w:rFonts w:ascii="Times New Roman" w:hAnsi="Times New Roman"/>
          <w:b/>
          <w:sz w:val="24"/>
          <w:szCs w:val="24"/>
        </w:rPr>
        <w:t xml:space="preserve"> </w:t>
      </w:r>
      <w:r w:rsidRPr="00D95CF0">
        <w:rPr>
          <w:rFonts w:ascii="Times New Roman" w:hAnsi="Times New Roman"/>
          <w:b/>
          <w:sz w:val="24"/>
          <w:szCs w:val="24"/>
        </w:rPr>
        <w:t xml:space="preserve">Тростянецької </w:t>
      </w:r>
      <w:r w:rsidR="00336819" w:rsidRPr="00D95CF0">
        <w:rPr>
          <w:rFonts w:ascii="Times New Roman" w:hAnsi="Times New Roman"/>
          <w:b/>
          <w:sz w:val="24"/>
          <w:szCs w:val="24"/>
        </w:rPr>
        <w:t>сільської ради та її виконавчого комітету</w:t>
      </w:r>
      <w:r w:rsidRPr="00D95CF0">
        <w:rPr>
          <w:rFonts w:ascii="Times New Roman" w:hAnsi="Times New Roman"/>
          <w:b/>
          <w:sz w:val="24"/>
          <w:szCs w:val="24"/>
        </w:rPr>
        <w:t>»</w:t>
      </w:r>
      <w:r w:rsidR="008C2476">
        <w:rPr>
          <w:rFonts w:ascii="Times New Roman" w:hAnsi="Times New Roman"/>
          <w:b/>
          <w:sz w:val="24"/>
          <w:szCs w:val="24"/>
        </w:rPr>
        <w:t xml:space="preserve"> </w:t>
      </w:r>
      <w:r w:rsidR="00967F76">
        <w:rPr>
          <w:rFonts w:ascii="Times New Roman" w:hAnsi="Times New Roman"/>
          <w:b/>
          <w:sz w:val="24"/>
          <w:szCs w:val="24"/>
        </w:rPr>
        <w:t xml:space="preserve">на </w:t>
      </w:r>
      <w:r w:rsidRPr="00D95CF0">
        <w:rPr>
          <w:rFonts w:ascii="Times New Roman" w:hAnsi="Times New Roman"/>
          <w:b/>
          <w:sz w:val="24"/>
          <w:szCs w:val="24"/>
        </w:rPr>
        <w:t>20</w:t>
      </w:r>
      <w:r w:rsidR="00472670" w:rsidRPr="00D95CF0">
        <w:rPr>
          <w:rFonts w:ascii="Times New Roman" w:hAnsi="Times New Roman"/>
          <w:b/>
          <w:sz w:val="24"/>
          <w:szCs w:val="24"/>
        </w:rPr>
        <w:t>2</w:t>
      </w:r>
      <w:r w:rsidR="00967F76">
        <w:rPr>
          <w:rFonts w:ascii="Times New Roman" w:hAnsi="Times New Roman"/>
          <w:b/>
          <w:sz w:val="24"/>
          <w:szCs w:val="24"/>
        </w:rPr>
        <w:t>6 - 2027роки</w:t>
      </w:r>
      <w:r w:rsidRPr="00D95CF0">
        <w:rPr>
          <w:rFonts w:ascii="Times New Roman" w:hAnsi="Times New Roman"/>
          <w:b/>
          <w:sz w:val="24"/>
          <w:szCs w:val="24"/>
        </w:rPr>
        <w:t>»</w:t>
      </w:r>
    </w:p>
    <w:p w14:paraId="46B9B14D" w14:textId="77777777" w:rsidR="009C5A0F" w:rsidRPr="00336819" w:rsidRDefault="009C5A0F" w:rsidP="00B71816">
      <w:pPr>
        <w:spacing w:after="0" w:line="240" w:lineRule="auto"/>
        <w:jc w:val="both"/>
        <w:rPr>
          <w:rFonts w:ascii="Times New Roman" w:hAnsi="Times New Roman"/>
          <w:b/>
          <w:sz w:val="24"/>
          <w:szCs w:val="24"/>
        </w:rPr>
      </w:pPr>
    </w:p>
    <w:p w14:paraId="5CD3AD97" w14:textId="77777777" w:rsidR="009C5A0F" w:rsidRPr="00513DB3" w:rsidRDefault="009C5A0F" w:rsidP="00B71816">
      <w:pPr>
        <w:spacing w:after="0" w:line="240" w:lineRule="auto"/>
        <w:ind w:firstLine="708"/>
        <w:jc w:val="both"/>
        <w:rPr>
          <w:rFonts w:ascii="Times New Roman" w:hAnsi="Times New Roman"/>
          <w:spacing w:val="3"/>
          <w:sz w:val="24"/>
          <w:szCs w:val="24"/>
        </w:rPr>
      </w:pPr>
      <w:r w:rsidRPr="002B19C3">
        <w:rPr>
          <w:rFonts w:ascii="Times New Roman" w:hAnsi="Times New Roman"/>
          <w:spacing w:val="3"/>
          <w:sz w:val="24"/>
          <w:szCs w:val="24"/>
        </w:rPr>
        <w:t xml:space="preserve">Відповідно до пункту 22 частини першої статті 26 Закону України </w:t>
      </w:r>
      <w:r w:rsidR="00B71816">
        <w:rPr>
          <w:rFonts w:ascii="Times New Roman" w:hAnsi="Times New Roman"/>
          <w:spacing w:val="3"/>
          <w:sz w:val="24"/>
          <w:szCs w:val="24"/>
        </w:rPr>
        <w:t>«</w:t>
      </w:r>
      <w:r w:rsidRPr="002B19C3">
        <w:rPr>
          <w:rFonts w:ascii="Times New Roman" w:hAnsi="Times New Roman"/>
          <w:spacing w:val="3"/>
          <w:sz w:val="24"/>
          <w:szCs w:val="24"/>
        </w:rPr>
        <w:t>Про місцеве самоврядування в Україні»,</w:t>
      </w:r>
      <w:r w:rsidR="00E95C68">
        <w:rPr>
          <w:rFonts w:ascii="Times New Roman" w:hAnsi="Times New Roman"/>
          <w:sz w:val="24"/>
          <w:szCs w:val="24"/>
        </w:rPr>
        <w:t xml:space="preserve">враховуючи висновки </w:t>
      </w:r>
      <w:r w:rsidR="00E95C68" w:rsidRPr="0004474B">
        <w:rPr>
          <w:rFonts w:ascii="Times New Roman" w:hAnsi="Times New Roman"/>
          <w:sz w:val="24"/>
          <w:szCs w:val="24"/>
        </w:rPr>
        <w:t>постійн</w:t>
      </w:r>
      <w:r w:rsidR="00E95C68">
        <w:rPr>
          <w:rFonts w:ascii="Times New Roman" w:hAnsi="Times New Roman"/>
          <w:sz w:val="24"/>
          <w:szCs w:val="24"/>
        </w:rPr>
        <w:t>ої</w:t>
      </w:r>
      <w:r w:rsidR="00E95C68" w:rsidRPr="0004474B">
        <w:rPr>
          <w:rFonts w:ascii="Times New Roman" w:hAnsi="Times New Roman"/>
          <w:sz w:val="24"/>
          <w:szCs w:val="24"/>
        </w:rPr>
        <w:t xml:space="preserve"> комісі</w:t>
      </w:r>
      <w:r w:rsidR="00E95C68">
        <w:rPr>
          <w:rFonts w:ascii="Times New Roman" w:hAnsi="Times New Roman"/>
          <w:sz w:val="24"/>
          <w:szCs w:val="24"/>
        </w:rPr>
        <w:t>ї</w:t>
      </w:r>
      <w:r w:rsidR="00E95C68" w:rsidRPr="0004474B">
        <w:rPr>
          <w:rFonts w:ascii="Times New Roman" w:hAnsi="Times New Roman"/>
          <w:sz w:val="24"/>
          <w:szCs w:val="24"/>
        </w:rPr>
        <w:t xml:space="preserve"> сільської ради з питань </w:t>
      </w:r>
      <w:r w:rsidR="00E95C68" w:rsidRPr="00513DB3">
        <w:rPr>
          <w:rFonts w:ascii="Times New Roman" w:hAnsi="Times New Roman"/>
          <w:spacing w:val="3"/>
          <w:sz w:val="24"/>
          <w:szCs w:val="24"/>
        </w:rPr>
        <w:t xml:space="preserve">регламенту, депутатської етики, законності, згуртованості, </w:t>
      </w:r>
      <w:r w:rsidR="00E95C68" w:rsidRPr="00513DB3">
        <w:rPr>
          <w:rFonts w:ascii="Times New Roman" w:hAnsi="Times New Roman"/>
          <w:iCs/>
          <w:spacing w:val="3"/>
          <w:sz w:val="24"/>
          <w:szCs w:val="24"/>
        </w:rPr>
        <w:t>освіти, фізичного виховання, культури, охорони здоров'я та соціальної політики, міжнародного співробітництва, свободи слова та ЗМІ,</w:t>
      </w:r>
      <w:r w:rsidRPr="00513DB3">
        <w:rPr>
          <w:rFonts w:ascii="Times New Roman" w:hAnsi="Times New Roman"/>
          <w:spacing w:val="3"/>
          <w:sz w:val="24"/>
          <w:szCs w:val="24"/>
        </w:rPr>
        <w:t xml:space="preserve"> </w:t>
      </w:r>
      <w:r w:rsidR="00B71816" w:rsidRPr="00513DB3">
        <w:rPr>
          <w:rFonts w:ascii="Times New Roman" w:hAnsi="Times New Roman"/>
          <w:spacing w:val="3"/>
          <w:sz w:val="24"/>
          <w:szCs w:val="24"/>
        </w:rPr>
        <w:t xml:space="preserve">Тростянецька </w:t>
      </w:r>
      <w:r w:rsidRPr="00513DB3">
        <w:rPr>
          <w:rFonts w:ascii="Times New Roman" w:hAnsi="Times New Roman"/>
          <w:spacing w:val="3"/>
          <w:sz w:val="24"/>
          <w:szCs w:val="24"/>
        </w:rPr>
        <w:t>сільська рада</w:t>
      </w:r>
    </w:p>
    <w:p w14:paraId="3FB752CC" w14:textId="77777777" w:rsidR="009C5A0F" w:rsidRPr="002B19C3" w:rsidRDefault="009C5A0F" w:rsidP="00B71816">
      <w:pPr>
        <w:spacing w:after="0" w:line="240" w:lineRule="auto"/>
        <w:jc w:val="both"/>
        <w:rPr>
          <w:rFonts w:ascii="Times New Roman" w:hAnsi="Times New Roman"/>
          <w:b/>
          <w:sz w:val="24"/>
          <w:szCs w:val="24"/>
        </w:rPr>
      </w:pPr>
    </w:p>
    <w:p w14:paraId="76F026E3" w14:textId="77777777" w:rsidR="009C5A0F" w:rsidRPr="002B19C3" w:rsidRDefault="00D95CF0" w:rsidP="00B71816">
      <w:pPr>
        <w:spacing w:after="0" w:line="240" w:lineRule="auto"/>
        <w:jc w:val="center"/>
        <w:rPr>
          <w:rFonts w:ascii="Times New Roman" w:hAnsi="Times New Roman"/>
          <w:sz w:val="24"/>
          <w:szCs w:val="24"/>
        </w:rPr>
      </w:pPr>
      <w:r>
        <w:rPr>
          <w:rFonts w:ascii="Times New Roman" w:hAnsi="Times New Roman"/>
          <w:b/>
          <w:sz w:val="24"/>
          <w:szCs w:val="24"/>
        </w:rPr>
        <w:t>ВИРІШИЛА</w:t>
      </w:r>
      <w:r w:rsidR="009C5A0F" w:rsidRPr="002B19C3">
        <w:rPr>
          <w:rFonts w:ascii="Times New Roman" w:hAnsi="Times New Roman"/>
          <w:sz w:val="24"/>
          <w:szCs w:val="24"/>
        </w:rPr>
        <w:t>:</w:t>
      </w:r>
    </w:p>
    <w:p w14:paraId="7610B6F1" w14:textId="77777777" w:rsidR="009C5A0F" w:rsidRPr="002B19C3" w:rsidRDefault="009C5A0F" w:rsidP="00B71816">
      <w:pPr>
        <w:spacing w:after="0" w:line="240" w:lineRule="auto"/>
        <w:jc w:val="both"/>
        <w:rPr>
          <w:rFonts w:ascii="Times New Roman" w:hAnsi="Times New Roman"/>
          <w:sz w:val="24"/>
          <w:szCs w:val="24"/>
        </w:rPr>
      </w:pPr>
    </w:p>
    <w:p w14:paraId="7A472BB7" w14:textId="77777777" w:rsidR="009C5A0F" w:rsidRPr="002B19C3" w:rsidRDefault="009C5A0F" w:rsidP="00B71816">
      <w:pPr>
        <w:spacing w:after="0" w:line="240" w:lineRule="auto"/>
        <w:ind w:firstLine="708"/>
        <w:jc w:val="both"/>
        <w:rPr>
          <w:rFonts w:ascii="Times New Roman" w:hAnsi="Times New Roman"/>
          <w:bCs/>
          <w:kern w:val="36"/>
          <w:sz w:val="24"/>
          <w:szCs w:val="24"/>
          <w:lang w:eastAsia="uk-UA"/>
        </w:rPr>
      </w:pPr>
      <w:r w:rsidRPr="002B19C3">
        <w:rPr>
          <w:rFonts w:ascii="Times New Roman" w:hAnsi="Times New Roman"/>
          <w:sz w:val="24"/>
          <w:szCs w:val="24"/>
        </w:rPr>
        <w:t xml:space="preserve">1. Затвердити бюджетну програму </w:t>
      </w:r>
      <w:r w:rsidRPr="002B19C3">
        <w:rPr>
          <w:rFonts w:ascii="Times New Roman" w:hAnsi="Times New Roman"/>
          <w:bCs/>
          <w:sz w:val="24"/>
          <w:szCs w:val="24"/>
        </w:rPr>
        <w:t>Тростянецької сільської ради</w:t>
      </w:r>
      <w:r w:rsidRPr="002B19C3">
        <w:rPr>
          <w:rFonts w:ascii="Times New Roman" w:hAnsi="Times New Roman"/>
          <w:sz w:val="24"/>
          <w:szCs w:val="24"/>
        </w:rPr>
        <w:t xml:space="preserve"> «Про висвітлення діяльності та інформації Тростянецької сільської ради </w:t>
      </w:r>
      <w:r w:rsidR="00336819">
        <w:rPr>
          <w:rFonts w:ascii="Times New Roman" w:hAnsi="Times New Roman"/>
          <w:sz w:val="24"/>
          <w:szCs w:val="24"/>
        </w:rPr>
        <w:t>та її викона</w:t>
      </w:r>
      <w:r w:rsidR="007C0BD7">
        <w:rPr>
          <w:rFonts w:ascii="Times New Roman" w:hAnsi="Times New Roman"/>
          <w:sz w:val="24"/>
          <w:szCs w:val="24"/>
        </w:rPr>
        <w:t>в</w:t>
      </w:r>
      <w:r w:rsidR="00336819">
        <w:rPr>
          <w:rFonts w:ascii="Times New Roman" w:hAnsi="Times New Roman"/>
          <w:sz w:val="24"/>
          <w:szCs w:val="24"/>
        </w:rPr>
        <w:t>чого комітету»</w:t>
      </w:r>
      <w:r w:rsidRPr="002B19C3">
        <w:rPr>
          <w:rFonts w:ascii="Times New Roman" w:hAnsi="Times New Roman"/>
          <w:sz w:val="24"/>
          <w:szCs w:val="24"/>
        </w:rPr>
        <w:t xml:space="preserve"> </w:t>
      </w:r>
      <w:r w:rsidR="0090380D">
        <w:rPr>
          <w:rFonts w:ascii="Times New Roman" w:hAnsi="Times New Roman"/>
          <w:sz w:val="24"/>
          <w:szCs w:val="24"/>
        </w:rPr>
        <w:t>на</w:t>
      </w:r>
      <w:r w:rsidRPr="002B19C3">
        <w:rPr>
          <w:rFonts w:ascii="Times New Roman" w:hAnsi="Times New Roman"/>
          <w:sz w:val="24"/>
          <w:szCs w:val="24"/>
        </w:rPr>
        <w:t xml:space="preserve"> 20</w:t>
      </w:r>
      <w:r w:rsidR="00472670">
        <w:rPr>
          <w:rFonts w:ascii="Times New Roman" w:hAnsi="Times New Roman"/>
          <w:sz w:val="24"/>
          <w:szCs w:val="24"/>
        </w:rPr>
        <w:t>2</w:t>
      </w:r>
      <w:r w:rsidR="0090380D">
        <w:rPr>
          <w:rFonts w:ascii="Times New Roman" w:hAnsi="Times New Roman"/>
          <w:sz w:val="24"/>
          <w:szCs w:val="24"/>
        </w:rPr>
        <w:t>6-2027</w:t>
      </w:r>
      <w:r w:rsidRPr="002B19C3">
        <w:rPr>
          <w:rFonts w:ascii="Times New Roman" w:hAnsi="Times New Roman"/>
          <w:sz w:val="24"/>
          <w:szCs w:val="24"/>
        </w:rPr>
        <w:t xml:space="preserve"> ро</w:t>
      </w:r>
      <w:r w:rsidR="0090380D">
        <w:rPr>
          <w:rFonts w:ascii="Times New Roman" w:hAnsi="Times New Roman"/>
          <w:sz w:val="24"/>
          <w:szCs w:val="24"/>
        </w:rPr>
        <w:t>ки</w:t>
      </w:r>
      <w:r w:rsidRPr="002B19C3">
        <w:rPr>
          <w:rFonts w:ascii="Times New Roman" w:hAnsi="Times New Roman"/>
          <w:sz w:val="24"/>
          <w:szCs w:val="24"/>
        </w:rPr>
        <w:t xml:space="preserve">» </w:t>
      </w:r>
      <w:r w:rsidRPr="002B19C3">
        <w:rPr>
          <w:rFonts w:ascii="Times New Roman" w:hAnsi="Times New Roman"/>
          <w:bCs/>
          <w:kern w:val="36"/>
          <w:sz w:val="24"/>
          <w:szCs w:val="24"/>
          <w:lang w:eastAsia="uk-UA"/>
        </w:rPr>
        <w:t>(додається).</w:t>
      </w:r>
    </w:p>
    <w:p w14:paraId="1765088A" w14:textId="77777777" w:rsidR="002B19C3" w:rsidRPr="0004474B" w:rsidRDefault="00B71816" w:rsidP="00B71816">
      <w:pPr>
        <w:spacing w:after="0" w:line="240" w:lineRule="auto"/>
        <w:ind w:firstLine="708"/>
        <w:jc w:val="both"/>
        <w:rPr>
          <w:rFonts w:ascii="Times New Roman" w:hAnsi="Times New Roman"/>
          <w:i/>
          <w:sz w:val="24"/>
          <w:szCs w:val="24"/>
        </w:rPr>
      </w:pPr>
      <w:r>
        <w:rPr>
          <w:rFonts w:ascii="Times New Roman" w:hAnsi="Times New Roman"/>
          <w:sz w:val="24"/>
          <w:szCs w:val="24"/>
        </w:rPr>
        <w:t xml:space="preserve">2.Контроль за виконанням </w:t>
      </w:r>
      <w:r w:rsidR="002B19C3" w:rsidRPr="002B19C3">
        <w:rPr>
          <w:rFonts w:ascii="Times New Roman" w:hAnsi="Times New Roman"/>
          <w:sz w:val="24"/>
          <w:szCs w:val="24"/>
        </w:rPr>
        <w:t xml:space="preserve">рішення покласти на </w:t>
      </w:r>
      <w:r w:rsidR="0004474B" w:rsidRPr="0004474B">
        <w:rPr>
          <w:rFonts w:ascii="Times New Roman" w:hAnsi="Times New Roman"/>
          <w:sz w:val="24"/>
          <w:szCs w:val="24"/>
        </w:rPr>
        <w:t xml:space="preserve">постійну комісію сільської ради з питань регламенту, </w:t>
      </w:r>
      <w:r w:rsidR="0004474B" w:rsidRPr="00513DB3">
        <w:rPr>
          <w:rFonts w:ascii="Times New Roman" w:hAnsi="Times New Roman"/>
          <w:spacing w:val="3"/>
          <w:sz w:val="24"/>
          <w:szCs w:val="24"/>
        </w:rPr>
        <w:t xml:space="preserve">депутатської етики, законності, згуртованості, </w:t>
      </w:r>
      <w:r w:rsidR="0004474B" w:rsidRPr="00513DB3">
        <w:rPr>
          <w:rFonts w:ascii="Times New Roman" w:hAnsi="Times New Roman"/>
          <w:iCs/>
          <w:spacing w:val="3"/>
          <w:sz w:val="24"/>
          <w:szCs w:val="24"/>
        </w:rPr>
        <w:t>освіти, фізичного виховання, культури, охорони здоров'я та соціальної політики, міжнародного співробітництва, свободи с</w:t>
      </w:r>
      <w:r w:rsidR="00FA5760" w:rsidRPr="00513DB3">
        <w:rPr>
          <w:rFonts w:ascii="Times New Roman" w:hAnsi="Times New Roman"/>
          <w:iCs/>
          <w:spacing w:val="3"/>
          <w:sz w:val="24"/>
          <w:szCs w:val="24"/>
        </w:rPr>
        <w:t>лова та ЗМІ (голова комісії</w:t>
      </w:r>
      <w:r w:rsidR="00FA5760">
        <w:rPr>
          <w:rStyle w:val="a6"/>
          <w:rFonts w:ascii="Times New Roman" w:hAnsi="Times New Roman"/>
          <w:i w:val="0"/>
          <w:color w:val="222222"/>
          <w:sz w:val="24"/>
          <w:szCs w:val="24"/>
        </w:rPr>
        <w:t xml:space="preserve"> – </w:t>
      </w:r>
      <w:r w:rsidR="00FA5760" w:rsidRPr="00513DB3">
        <w:rPr>
          <w:rFonts w:ascii="Times New Roman" w:hAnsi="Times New Roman"/>
          <w:b/>
          <w:bCs/>
          <w:iCs/>
          <w:sz w:val="24"/>
          <w:szCs w:val="24"/>
        </w:rPr>
        <w:t>Тарас ДОРОЩУК</w:t>
      </w:r>
      <w:r w:rsidR="0004474B" w:rsidRPr="0004474B">
        <w:rPr>
          <w:rFonts w:ascii="Times New Roman" w:hAnsi="Times New Roman"/>
          <w:i/>
          <w:sz w:val="24"/>
          <w:szCs w:val="24"/>
        </w:rPr>
        <w:t>).</w:t>
      </w:r>
    </w:p>
    <w:p w14:paraId="1A054FC1" w14:textId="77777777" w:rsidR="009C5A0F" w:rsidRPr="002B19C3" w:rsidRDefault="009C5A0F" w:rsidP="00B71816">
      <w:pPr>
        <w:tabs>
          <w:tab w:val="left" w:pos="1134"/>
        </w:tabs>
        <w:spacing w:after="0" w:line="240" w:lineRule="auto"/>
        <w:jc w:val="both"/>
        <w:rPr>
          <w:rFonts w:ascii="Times New Roman" w:eastAsia="Times New Roman" w:hAnsi="Times New Roman"/>
          <w:sz w:val="24"/>
          <w:szCs w:val="24"/>
        </w:rPr>
      </w:pPr>
    </w:p>
    <w:p w14:paraId="58D16CBD" w14:textId="77777777" w:rsidR="009C5A0F" w:rsidRPr="002B19C3" w:rsidRDefault="009C5A0F" w:rsidP="00B71816">
      <w:pPr>
        <w:autoSpaceDE w:val="0"/>
        <w:autoSpaceDN w:val="0"/>
        <w:adjustRightInd w:val="0"/>
        <w:spacing w:after="0" w:line="240" w:lineRule="auto"/>
        <w:jc w:val="both"/>
        <w:rPr>
          <w:rFonts w:ascii="Times New Roman" w:hAnsi="Times New Roman"/>
          <w:sz w:val="24"/>
          <w:szCs w:val="24"/>
        </w:rPr>
      </w:pPr>
    </w:p>
    <w:p w14:paraId="75456F64" w14:textId="77777777" w:rsidR="009C5A0F" w:rsidRPr="002B19C3" w:rsidRDefault="009C5A0F" w:rsidP="00B71816">
      <w:pPr>
        <w:spacing w:after="0" w:line="240" w:lineRule="auto"/>
        <w:ind w:firstLine="708"/>
        <w:jc w:val="both"/>
        <w:rPr>
          <w:rFonts w:ascii="Times New Roman" w:hAnsi="Times New Roman"/>
          <w:sz w:val="24"/>
          <w:szCs w:val="24"/>
        </w:rPr>
      </w:pPr>
    </w:p>
    <w:p w14:paraId="03CF3C47" w14:textId="77777777" w:rsidR="009C5A0F" w:rsidRPr="002B19C3" w:rsidRDefault="009C5A0F" w:rsidP="00B71816">
      <w:pPr>
        <w:spacing w:after="0" w:line="240" w:lineRule="auto"/>
        <w:jc w:val="both"/>
        <w:rPr>
          <w:rFonts w:ascii="Times New Roman" w:hAnsi="Times New Roman"/>
          <w:sz w:val="24"/>
          <w:szCs w:val="24"/>
        </w:rPr>
      </w:pPr>
    </w:p>
    <w:p w14:paraId="40482777" w14:textId="77777777" w:rsidR="009C5A0F" w:rsidRPr="00D95CF0" w:rsidRDefault="009C5A0F" w:rsidP="00B71816">
      <w:pPr>
        <w:spacing w:after="0" w:line="240" w:lineRule="auto"/>
        <w:jc w:val="both"/>
        <w:rPr>
          <w:rFonts w:ascii="Times New Roman" w:hAnsi="Times New Roman"/>
          <w:b/>
          <w:sz w:val="24"/>
          <w:szCs w:val="24"/>
        </w:rPr>
      </w:pPr>
      <w:r w:rsidRPr="00D95CF0">
        <w:rPr>
          <w:rFonts w:ascii="Times New Roman" w:hAnsi="Times New Roman"/>
          <w:b/>
          <w:sz w:val="24"/>
          <w:szCs w:val="24"/>
        </w:rPr>
        <w:t xml:space="preserve">Сільський голова </w:t>
      </w:r>
      <w:r w:rsidRPr="00D95CF0">
        <w:rPr>
          <w:rFonts w:ascii="Times New Roman" w:hAnsi="Times New Roman"/>
          <w:b/>
          <w:sz w:val="24"/>
          <w:szCs w:val="24"/>
        </w:rPr>
        <w:tab/>
      </w:r>
      <w:r w:rsidR="00B71816">
        <w:rPr>
          <w:rFonts w:ascii="Times New Roman" w:hAnsi="Times New Roman"/>
          <w:b/>
          <w:sz w:val="24"/>
          <w:szCs w:val="24"/>
        </w:rPr>
        <w:tab/>
      </w:r>
      <w:r w:rsidR="00B71816">
        <w:rPr>
          <w:rFonts w:ascii="Times New Roman" w:hAnsi="Times New Roman"/>
          <w:b/>
          <w:sz w:val="24"/>
          <w:szCs w:val="24"/>
        </w:rPr>
        <w:tab/>
      </w:r>
      <w:r w:rsidR="00B71816">
        <w:rPr>
          <w:rFonts w:ascii="Times New Roman" w:hAnsi="Times New Roman"/>
          <w:b/>
          <w:sz w:val="24"/>
          <w:szCs w:val="24"/>
        </w:rPr>
        <w:tab/>
      </w:r>
      <w:r w:rsidR="00B71816">
        <w:rPr>
          <w:rFonts w:ascii="Times New Roman" w:hAnsi="Times New Roman"/>
          <w:b/>
          <w:sz w:val="24"/>
          <w:szCs w:val="24"/>
        </w:rPr>
        <w:tab/>
      </w:r>
      <w:r w:rsidRPr="00D95CF0">
        <w:rPr>
          <w:rFonts w:ascii="Times New Roman" w:hAnsi="Times New Roman"/>
          <w:b/>
          <w:sz w:val="24"/>
          <w:szCs w:val="24"/>
        </w:rPr>
        <w:tab/>
      </w:r>
      <w:r w:rsidRPr="00D95CF0">
        <w:rPr>
          <w:rFonts w:ascii="Times New Roman" w:hAnsi="Times New Roman"/>
          <w:b/>
          <w:sz w:val="24"/>
          <w:szCs w:val="24"/>
        </w:rPr>
        <w:tab/>
      </w:r>
      <w:r w:rsidRPr="00D95CF0">
        <w:rPr>
          <w:rFonts w:ascii="Times New Roman" w:hAnsi="Times New Roman"/>
          <w:b/>
          <w:sz w:val="24"/>
          <w:szCs w:val="24"/>
        </w:rPr>
        <w:tab/>
      </w:r>
      <w:r w:rsidR="00472670" w:rsidRPr="00D95CF0">
        <w:rPr>
          <w:rFonts w:ascii="Times New Roman" w:hAnsi="Times New Roman"/>
          <w:b/>
          <w:sz w:val="24"/>
          <w:szCs w:val="24"/>
        </w:rPr>
        <w:t>Михайло</w:t>
      </w:r>
      <w:r w:rsidR="004B20D8" w:rsidRPr="00D95CF0">
        <w:rPr>
          <w:rFonts w:ascii="Times New Roman" w:hAnsi="Times New Roman"/>
          <w:b/>
          <w:sz w:val="24"/>
          <w:szCs w:val="24"/>
        </w:rPr>
        <w:t xml:space="preserve"> ЦИХУЛЯК</w:t>
      </w:r>
    </w:p>
    <w:p w14:paraId="2B1ED87F" w14:textId="77777777" w:rsidR="009C5A0F" w:rsidRPr="002B19C3" w:rsidRDefault="009C5A0F" w:rsidP="00B71816">
      <w:pPr>
        <w:spacing w:after="0" w:line="240" w:lineRule="auto"/>
        <w:jc w:val="both"/>
        <w:rPr>
          <w:rFonts w:ascii="Times New Roman" w:hAnsi="Times New Roman"/>
          <w:sz w:val="24"/>
          <w:szCs w:val="24"/>
        </w:rPr>
      </w:pPr>
    </w:p>
    <w:p w14:paraId="596458ED" w14:textId="77777777" w:rsidR="009C5A0F" w:rsidRPr="002B19C3" w:rsidRDefault="009C5A0F" w:rsidP="00B71816">
      <w:pPr>
        <w:spacing w:after="0" w:line="240" w:lineRule="auto"/>
        <w:jc w:val="both"/>
        <w:rPr>
          <w:rFonts w:ascii="Times New Roman" w:hAnsi="Times New Roman"/>
          <w:sz w:val="24"/>
          <w:szCs w:val="24"/>
        </w:rPr>
      </w:pPr>
    </w:p>
    <w:p w14:paraId="79B45F4D" w14:textId="77777777" w:rsidR="009C5A0F" w:rsidRPr="002B19C3" w:rsidRDefault="009C5A0F" w:rsidP="00B71816">
      <w:pPr>
        <w:spacing w:after="0" w:line="240" w:lineRule="auto"/>
        <w:jc w:val="both"/>
        <w:rPr>
          <w:rFonts w:ascii="Times New Roman" w:hAnsi="Times New Roman"/>
          <w:b/>
          <w:bCs/>
          <w:sz w:val="24"/>
          <w:szCs w:val="24"/>
        </w:rPr>
      </w:pPr>
    </w:p>
    <w:p w14:paraId="17B8F9B2" w14:textId="77777777" w:rsidR="009C5A0F" w:rsidRPr="002B19C3" w:rsidRDefault="009C5A0F" w:rsidP="00B71816">
      <w:pPr>
        <w:spacing w:after="0" w:line="240" w:lineRule="auto"/>
        <w:jc w:val="both"/>
        <w:rPr>
          <w:rFonts w:ascii="Times New Roman" w:hAnsi="Times New Roman"/>
          <w:b/>
          <w:bCs/>
          <w:sz w:val="24"/>
          <w:szCs w:val="24"/>
        </w:rPr>
      </w:pPr>
    </w:p>
    <w:p w14:paraId="2E4FEAB8" w14:textId="77777777" w:rsidR="009C5A0F" w:rsidRPr="002B19C3" w:rsidRDefault="009C5A0F" w:rsidP="00B71816">
      <w:pPr>
        <w:spacing w:after="0" w:line="240" w:lineRule="auto"/>
        <w:jc w:val="both"/>
        <w:rPr>
          <w:rFonts w:ascii="Times New Roman" w:hAnsi="Times New Roman"/>
          <w:bCs/>
          <w:sz w:val="24"/>
          <w:szCs w:val="24"/>
        </w:rPr>
      </w:pPr>
    </w:p>
    <w:p w14:paraId="4AEC7281" w14:textId="77777777" w:rsidR="009C5A0F" w:rsidRPr="002B19C3" w:rsidRDefault="009C5A0F" w:rsidP="00B71816">
      <w:pPr>
        <w:spacing w:after="0" w:line="240" w:lineRule="auto"/>
        <w:jc w:val="both"/>
        <w:rPr>
          <w:rFonts w:ascii="Times New Roman" w:hAnsi="Times New Roman"/>
          <w:bCs/>
          <w:sz w:val="24"/>
          <w:szCs w:val="24"/>
        </w:rPr>
      </w:pPr>
    </w:p>
    <w:p w14:paraId="6BF19AA6" w14:textId="77777777" w:rsidR="009C5A0F" w:rsidRDefault="009C5A0F" w:rsidP="00B71816">
      <w:pPr>
        <w:spacing w:after="0" w:line="240" w:lineRule="auto"/>
        <w:jc w:val="both"/>
        <w:rPr>
          <w:rFonts w:ascii="Times New Roman" w:hAnsi="Times New Roman"/>
          <w:bCs/>
          <w:sz w:val="24"/>
          <w:szCs w:val="24"/>
        </w:rPr>
      </w:pPr>
    </w:p>
    <w:p w14:paraId="2EC6BFB4" w14:textId="77777777" w:rsidR="00B71816" w:rsidRDefault="00B71816" w:rsidP="00B71816">
      <w:pPr>
        <w:spacing w:after="0" w:line="240" w:lineRule="auto"/>
        <w:jc w:val="both"/>
        <w:rPr>
          <w:rFonts w:ascii="Times New Roman" w:hAnsi="Times New Roman"/>
          <w:bCs/>
          <w:sz w:val="24"/>
          <w:szCs w:val="24"/>
        </w:rPr>
      </w:pPr>
    </w:p>
    <w:p w14:paraId="19B5175D" w14:textId="77777777" w:rsidR="00B71816" w:rsidRDefault="00B71816" w:rsidP="00B71816">
      <w:pPr>
        <w:spacing w:after="0" w:line="240" w:lineRule="auto"/>
        <w:jc w:val="both"/>
        <w:rPr>
          <w:rFonts w:ascii="Times New Roman" w:hAnsi="Times New Roman"/>
          <w:bCs/>
          <w:sz w:val="24"/>
          <w:szCs w:val="24"/>
        </w:rPr>
      </w:pPr>
    </w:p>
    <w:p w14:paraId="534DFC63" w14:textId="77777777" w:rsidR="00B71816" w:rsidRDefault="00B71816" w:rsidP="00B71816">
      <w:pPr>
        <w:spacing w:after="0" w:line="240" w:lineRule="auto"/>
        <w:jc w:val="both"/>
        <w:rPr>
          <w:rFonts w:ascii="Times New Roman" w:hAnsi="Times New Roman"/>
          <w:bCs/>
          <w:sz w:val="24"/>
          <w:szCs w:val="24"/>
        </w:rPr>
      </w:pPr>
    </w:p>
    <w:p w14:paraId="71D8453E" w14:textId="77777777" w:rsidR="00B71816" w:rsidRDefault="00B71816" w:rsidP="00B71816">
      <w:pPr>
        <w:spacing w:after="0" w:line="240" w:lineRule="auto"/>
        <w:jc w:val="both"/>
        <w:rPr>
          <w:rFonts w:ascii="Times New Roman" w:hAnsi="Times New Roman"/>
          <w:bCs/>
          <w:sz w:val="24"/>
          <w:szCs w:val="24"/>
        </w:rPr>
      </w:pPr>
    </w:p>
    <w:p w14:paraId="10E54F37" w14:textId="77777777" w:rsidR="00B71816" w:rsidRDefault="00B71816" w:rsidP="00B71816">
      <w:pPr>
        <w:spacing w:after="0" w:line="240" w:lineRule="auto"/>
        <w:jc w:val="both"/>
        <w:rPr>
          <w:rFonts w:ascii="Times New Roman" w:hAnsi="Times New Roman"/>
          <w:bCs/>
          <w:sz w:val="24"/>
          <w:szCs w:val="24"/>
        </w:rPr>
      </w:pPr>
    </w:p>
    <w:p w14:paraId="481CB5D7" w14:textId="77777777" w:rsidR="00B71816" w:rsidRDefault="00B71816" w:rsidP="00B71816">
      <w:pPr>
        <w:spacing w:after="0" w:line="240" w:lineRule="auto"/>
        <w:jc w:val="both"/>
        <w:rPr>
          <w:rFonts w:ascii="Times New Roman" w:hAnsi="Times New Roman"/>
          <w:bCs/>
          <w:sz w:val="24"/>
          <w:szCs w:val="24"/>
        </w:rPr>
      </w:pPr>
    </w:p>
    <w:p w14:paraId="1078D02D" w14:textId="77777777" w:rsidR="00B71816" w:rsidRDefault="00B71816" w:rsidP="00B71816">
      <w:pPr>
        <w:spacing w:after="0" w:line="240" w:lineRule="auto"/>
        <w:jc w:val="both"/>
        <w:rPr>
          <w:rFonts w:ascii="Times New Roman" w:hAnsi="Times New Roman"/>
          <w:bCs/>
          <w:sz w:val="24"/>
          <w:szCs w:val="24"/>
        </w:rPr>
      </w:pPr>
    </w:p>
    <w:p w14:paraId="05D70460" w14:textId="77777777" w:rsidR="002D629B" w:rsidRDefault="002D629B" w:rsidP="00B71816">
      <w:pPr>
        <w:spacing w:after="0" w:line="240" w:lineRule="auto"/>
        <w:jc w:val="both"/>
        <w:rPr>
          <w:rFonts w:ascii="Times New Roman" w:hAnsi="Times New Roman"/>
          <w:bCs/>
          <w:sz w:val="24"/>
          <w:szCs w:val="24"/>
        </w:rPr>
      </w:pPr>
    </w:p>
    <w:p w14:paraId="24CF88EE" w14:textId="77777777" w:rsidR="00D95CF0" w:rsidRDefault="00D95CF0" w:rsidP="00B71816">
      <w:pPr>
        <w:spacing w:after="0" w:line="240" w:lineRule="auto"/>
        <w:jc w:val="both"/>
        <w:rPr>
          <w:rFonts w:ascii="Times New Roman" w:hAnsi="Times New Roman"/>
          <w:bCs/>
          <w:sz w:val="24"/>
          <w:szCs w:val="24"/>
        </w:rPr>
      </w:pPr>
    </w:p>
    <w:p w14:paraId="48C4D2D3" w14:textId="77777777" w:rsidR="008C2476" w:rsidRPr="008C2476" w:rsidRDefault="008C2476" w:rsidP="008C2476">
      <w:pPr>
        <w:spacing w:after="0" w:line="240" w:lineRule="auto"/>
        <w:ind w:left="4536"/>
        <w:jc w:val="both"/>
        <w:rPr>
          <w:rFonts w:ascii="Times New Roman" w:hAnsi="Times New Roman"/>
          <w:b/>
          <w:bCs/>
          <w:sz w:val="24"/>
          <w:szCs w:val="24"/>
        </w:rPr>
      </w:pPr>
      <w:r w:rsidRPr="008C2476">
        <w:rPr>
          <w:rFonts w:ascii="Times New Roman" w:hAnsi="Times New Roman"/>
          <w:b/>
          <w:bCs/>
          <w:sz w:val="24"/>
          <w:szCs w:val="24"/>
        </w:rPr>
        <w:lastRenderedPageBreak/>
        <w:t>ЗАТВЕРДЖЕНО</w:t>
      </w:r>
    </w:p>
    <w:p w14:paraId="41D8C39E" w14:textId="06C8EA21" w:rsidR="008C2476" w:rsidRPr="008C2476" w:rsidRDefault="008C2476" w:rsidP="008C2476">
      <w:pPr>
        <w:widowControl w:val="0"/>
        <w:autoSpaceDE w:val="0"/>
        <w:autoSpaceDN w:val="0"/>
        <w:adjustRightInd w:val="0"/>
        <w:spacing w:after="0" w:line="240" w:lineRule="auto"/>
        <w:ind w:left="4536" w:right="-1"/>
        <w:rPr>
          <w:rFonts w:ascii="Times New Roman" w:hAnsi="Times New Roman"/>
          <w:sz w:val="23"/>
          <w:szCs w:val="23"/>
        </w:rPr>
      </w:pPr>
      <w:r w:rsidRPr="008C2476">
        <w:rPr>
          <w:rFonts w:ascii="Times New Roman" w:eastAsia="MS Mincho" w:hAnsi="Times New Roman"/>
          <w:sz w:val="23"/>
          <w:szCs w:val="23"/>
        </w:rPr>
        <w:t xml:space="preserve">рішенням </w:t>
      </w:r>
      <w:r w:rsidRPr="008C2476">
        <w:rPr>
          <w:rFonts w:ascii="Times New Roman" w:eastAsia="MS Mincho" w:hAnsi="Times New Roman"/>
          <w:sz w:val="23"/>
          <w:szCs w:val="23"/>
          <w:lang w:val="en-US"/>
        </w:rPr>
        <w:t>LXX</w:t>
      </w:r>
      <w:r w:rsidRPr="008C2476">
        <w:rPr>
          <w:rFonts w:ascii="Times New Roman" w:hAnsi="Times New Roman"/>
          <w:bCs/>
          <w:sz w:val="23"/>
          <w:szCs w:val="23"/>
          <w:lang w:eastAsia="ar-SA"/>
        </w:rPr>
        <w:t xml:space="preserve"> сесії VIII скликання </w:t>
      </w:r>
      <w:r w:rsidRPr="008C2476">
        <w:rPr>
          <w:rFonts w:ascii="Times New Roman" w:eastAsia="MS Mincho" w:hAnsi="Times New Roman"/>
          <w:sz w:val="23"/>
          <w:szCs w:val="23"/>
        </w:rPr>
        <w:t xml:space="preserve">Тростянецької сільської ради від 19.12.2025 </w:t>
      </w:r>
      <w:r w:rsidRPr="008C2476">
        <w:rPr>
          <w:rFonts w:ascii="Times New Roman" w:hAnsi="Times New Roman"/>
          <w:sz w:val="23"/>
          <w:szCs w:val="23"/>
        </w:rPr>
        <w:t xml:space="preserve">№ </w:t>
      </w:r>
      <w:r w:rsidR="00414A48">
        <w:rPr>
          <w:rFonts w:ascii="Times New Roman" w:hAnsi="Times New Roman"/>
          <w:sz w:val="23"/>
          <w:szCs w:val="23"/>
          <w:u w:val="single"/>
        </w:rPr>
        <w:t>4328</w:t>
      </w:r>
    </w:p>
    <w:p w14:paraId="33D54B82" w14:textId="77777777" w:rsidR="008C2476" w:rsidRPr="008C2476" w:rsidRDefault="008C2476" w:rsidP="008C2476">
      <w:pPr>
        <w:widowControl w:val="0"/>
        <w:autoSpaceDE w:val="0"/>
        <w:autoSpaceDN w:val="0"/>
        <w:adjustRightInd w:val="0"/>
        <w:spacing w:after="0" w:line="240" w:lineRule="auto"/>
        <w:ind w:left="4536"/>
        <w:rPr>
          <w:rFonts w:ascii="Times New Roman" w:hAnsi="Times New Roman"/>
          <w:sz w:val="24"/>
          <w:szCs w:val="24"/>
        </w:rPr>
      </w:pPr>
    </w:p>
    <w:p w14:paraId="18BE7C2B" w14:textId="77777777" w:rsidR="008C2476" w:rsidRPr="008C2476" w:rsidRDefault="008C2476" w:rsidP="008C2476">
      <w:pPr>
        <w:widowControl w:val="0"/>
        <w:autoSpaceDE w:val="0"/>
        <w:autoSpaceDN w:val="0"/>
        <w:adjustRightInd w:val="0"/>
        <w:spacing w:after="0" w:line="240" w:lineRule="auto"/>
        <w:ind w:left="4536" w:right="-285"/>
        <w:rPr>
          <w:rFonts w:ascii="Times New Roman" w:hAnsi="Times New Roman"/>
          <w:b/>
          <w:sz w:val="24"/>
          <w:szCs w:val="24"/>
        </w:rPr>
      </w:pPr>
      <w:r w:rsidRPr="008C2476">
        <w:rPr>
          <w:rFonts w:ascii="Times New Roman" w:hAnsi="Times New Roman"/>
          <w:b/>
          <w:sz w:val="24"/>
          <w:szCs w:val="24"/>
        </w:rPr>
        <w:t xml:space="preserve">Сільський голова         </w:t>
      </w:r>
      <w:r>
        <w:rPr>
          <w:rFonts w:ascii="Times New Roman" w:hAnsi="Times New Roman"/>
          <w:b/>
          <w:sz w:val="24"/>
          <w:szCs w:val="24"/>
        </w:rPr>
        <w:t xml:space="preserve">   </w:t>
      </w:r>
      <w:r w:rsidRPr="008C2476">
        <w:rPr>
          <w:rFonts w:ascii="Times New Roman" w:hAnsi="Times New Roman"/>
          <w:b/>
          <w:sz w:val="24"/>
          <w:szCs w:val="24"/>
        </w:rPr>
        <w:t xml:space="preserve">     Михайло ЦИХУЛЯК</w:t>
      </w:r>
    </w:p>
    <w:p w14:paraId="5EAE2B1A" w14:textId="77777777" w:rsidR="003C3231" w:rsidRPr="00DD3D78" w:rsidRDefault="003C3231" w:rsidP="00B71816">
      <w:pPr>
        <w:spacing w:after="0" w:line="240" w:lineRule="auto"/>
        <w:jc w:val="center"/>
        <w:rPr>
          <w:rFonts w:ascii="Times New Roman" w:hAnsi="Times New Roman"/>
          <w:b/>
          <w:bCs/>
          <w:sz w:val="24"/>
          <w:szCs w:val="24"/>
        </w:rPr>
      </w:pPr>
    </w:p>
    <w:p w14:paraId="5AB86819" w14:textId="77777777" w:rsidR="009C5A0F" w:rsidRPr="002B19C3" w:rsidRDefault="009C5A0F" w:rsidP="00B71816">
      <w:pPr>
        <w:spacing w:after="0" w:line="240" w:lineRule="auto"/>
        <w:jc w:val="center"/>
        <w:rPr>
          <w:rFonts w:ascii="Times New Roman" w:hAnsi="Times New Roman"/>
          <w:b/>
          <w:bCs/>
          <w:sz w:val="24"/>
          <w:szCs w:val="24"/>
        </w:rPr>
      </w:pPr>
    </w:p>
    <w:p w14:paraId="6F7E773F" w14:textId="77777777" w:rsidR="009C5A0F" w:rsidRPr="002B19C3" w:rsidRDefault="009C5A0F" w:rsidP="00B71816">
      <w:pPr>
        <w:spacing w:after="0" w:line="240" w:lineRule="auto"/>
        <w:jc w:val="center"/>
        <w:rPr>
          <w:rFonts w:ascii="Times New Roman" w:hAnsi="Times New Roman"/>
          <w:b/>
          <w:bCs/>
          <w:sz w:val="24"/>
          <w:szCs w:val="24"/>
        </w:rPr>
      </w:pPr>
    </w:p>
    <w:p w14:paraId="61B1A8DE" w14:textId="77777777" w:rsidR="009C5A0F" w:rsidRPr="002B19C3" w:rsidRDefault="009C5A0F" w:rsidP="00B71816">
      <w:pPr>
        <w:spacing w:after="0" w:line="240" w:lineRule="auto"/>
        <w:jc w:val="center"/>
        <w:rPr>
          <w:rFonts w:ascii="Times New Roman" w:hAnsi="Times New Roman"/>
          <w:b/>
          <w:bCs/>
          <w:sz w:val="24"/>
          <w:szCs w:val="24"/>
        </w:rPr>
      </w:pPr>
    </w:p>
    <w:p w14:paraId="77A82596" w14:textId="77777777" w:rsidR="009C5A0F" w:rsidRPr="002B19C3" w:rsidRDefault="009C5A0F" w:rsidP="00B71816">
      <w:pPr>
        <w:spacing w:after="0" w:line="240" w:lineRule="auto"/>
        <w:jc w:val="center"/>
        <w:rPr>
          <w:rFonts w:ascii="Times New Roman" w:hAnsi="Times New Roman"/>
          <w:b/>
          <w:bCs/>
          <w:sz w:val="24"/>
          <w:szCs w:val="24"/>
        </w:rPr>
      </w:pPr>
    </w:p>
    <w:p w14:paraId="08B6DCA3" w14:textId="77777777" w:rsidR="009C5A0F" w:rsidRPr="002B19C3" w:rsidRDefault="009C5A0F" w:rsidP="00B71816">
      <w:pPr>
        <w:spacing w:after="0" w:line="240" w:lineRule="auto"/>
        <w:jc w:val="center"/>
        <w:rPr>
          <w:rFonts w:ascii="Times New Roman" w:hAnsi="Times New Roman"/>
          <w:b/>
          <w:bCs/>
          <w:sz w:val="24"/>
          <w:szCs w:val="24"/>
        </w:rPr>
      </w:pPr>
    </w:p>
    <w:p w14:paraId="6A3B177A" w14:textId="77777777" w:rsidR="009C5A0F" w:rsidRPr="002B19C3" w:rsidRDefault="009C5A0F" w:rsidP="00B71816">
      <w:pPr>
        <w:spacing w:after="0" w:line="240" w:lineRule="auto"/>
        <w:jc w:val="center"/>
        <w:rPr>
          <w:rFonts w:ascii="Times New Roman" w:hAnsi="Times New Roman"/>
          <w:b/>
          <w:bCs/>
          <w:sz w:val="24"/>
          <w:szCs w:val="24"/>
        </w:rPr>
      </w:pPr>
    </w:p>
    <w:p w14:paraId="7800A159" w14:textId="77777777" w:rsidR="009C5A0F" w:rsidRPr="002B19C3" w:rsidRDefault="009C5A0F" w:rsidP="00B71816">
      <w:pPr>
        <w:spacing w:after="0" w:line="240" w:lineRule="auto"/>
        <w:jc w:val="center"/>
        <w:rPr>
          <w:rFonts w:ascii="Times New Roman" w:hAnsi="Times New Roman"/>
          <w:b/>
          <w:sz w:val="24"/>
          <w:szCs w:val="24"/>
        </w:rPr>
      </w:pPr>
    </w:p>
    <w:p w14:paraId="4B3AC11A" w14:textId="77777777" w:rsidR="009C5A0F" w:rsidRPr="0025113A" w:rsidRDefault="009C5A0F" w:rsidP="00B71816">
      <w:pPr>
        <w:spacing w:after="0" w:line="240" w:lineRule="auto"/>
        <w:jc w:val="center"/>
        <w:rPr>
          <w:rFonts w:ascii="Times New Roman" w:hAnsi="Times New Roman"/>
          <w:b/>
          <w:bCs/>
          <w:sz w:val="24"/>
          <w:szCs w:val="24"/>
        </w:rPr>
      </w:pPr>
    </w:p>
    <w:p w14:paraId="280EE055" w14:textId="77777777" w:rsidR="009C5A0F" w:rsidRPr="0025113A" w:rsidRDefault="009C5A0F" w:rsidP="00B71816">
      <w:pPr>
        <w:spacing w:after="0" w:line="240" w:lineRule="auto"/>
        <w:jc w:val="center"/>
        <w:rPr>
          <w:rFonts w:ascii="Times New Roman" w:hAnsi="Times New Roman"/>
          <w:b/>
          <w:bCs/>
          <w:sz w:val="24"/>
          <w:szCs w:val="24"/>
        </w:rPr>
      </w:pPr>
    </w:p>
    <w:p w14:paraId="5DC0E735" w14:textId="77777777" w:rsidR="009C5A0F" w:rsidRPr="0025113A" w:rsidRDefault="009C5A0F" w:rsidP="00B71816">
      <w:pPr>
        <w:spacing w:after="0" w:line="240" w:lineRule="auto"/>
        <w:jc w:val="center"/>
        <w:rPr>
          <w:rFonts w:ascii="Times New Roman" w:hAnsi="Times New Roman"/>
          <w:b/>
          <w:bCs/>
          <w:sz w:val="24"/>
          <w:szCs w:val="24"/>
        </w:rPr>
      </w:pPr>
    </w:p>
    <w:p w14:paraId="4C72BD49" w14:textId="77777777" w:rsidR="009C5A0F" w:rsidRDefault="009C5A0F" w:rsidP="00B71816">
      <w:pPr>
        <w:spacing w:after="0" w:line="240" w:lineRule="auto"/>
        <w:jc w:val="center"/>
        <w:rPr>
          <w:rFonts w:ascii="Times New Roman" w:hAnsi="Times New Roman"/>
          <w:b/>
          <w:bCs/>
          <w:sz w:val="24"/>
          <w:szCs w:val="24"/>
        </w:rPr>
      </w:pPr>
    </w:p>
    <w:p w14:paraId="68D47BF9" w14:textId="77777777" w:rsidR="008C2476" w:rsidRPr="0025113A" w:rsidRDefault="008C2476" w:rsidP="00B71816">
      <w:pPr>
        <w:spacing w:after="0" w:line="240" w:lineRule="auto"/>
        <w:jc w:val="center"/>
        <w:rPr>
          <w:rFonts w:ascii="Times New Roman" w:hAnsi="Times New Roman"/>
          <w:b/>
          <w:bCs/>
          <w:sz w:val="24"/>
          <w:szCs w:val="24"/>
        </w:rPr>
      </w:pPr>
    </w:p>
    <w:p w14:paraId="3AA4F339" w14:textId="77777777" w:rsidR="009C5A0F" w:rsidRPr="00D95CF0" w:rsidRDefault="009C5A0F" w:rsidP="00B71816">
      <w:pPr>
        <w:spacing w:after="0" w:line="240" w:lineRule="auto"/>
        <w:jc w:val="center"/>
        <w:rPr>
          <w:rFonts w:ascii="Times New Roman" w:hAnsi="Times New Roman"/>
          <w:b/>
          <w:bCs/>
          <w:sz w:val="28"/>
          <w:szCs w:val="28"/>
        </w:rPr>
      </w:pPr>
    </w:p>
    <w:p w14:paraId="65139D88" w14:textId="77777777" w:rsidR="009C5A0F" w:rsidRPr="00D95CF0" w:rsidRDefault="009C5A0F" w:rsidP="00B71816">
      <w:pPr>
        <w:shd w:val="clear" w:color="auto" w:fill="FFFFFF"/>
        <w:spacing w:after="0" w:line="240" w:lineRule="auto"/>
        <w:jc w:val="center"/>
        <w:outlineLvl w:val="0"/>
        <w:rPr>
          <w:rFonts w:ascii="Times New Roman" w:hAnsi="Times New Roman"/>
          <w:b/>
          <w:bCs/>
          <w:kern w:val="36"/>
          <w:sz w:val="28"/>
          <w:szCs w:val="28"/>
          <w:lang w:eastAsia="uk-UA"/>
        </w:rPr>
      </w:pPr>
      <w:r w:rsidRPr="00D95CF0">
        <w:rPr>
          <w:rFonts w:ascii="Times New Roman" w:hAnsi="Times New Roman"/>
          <w:b/>
          <w:sz w:val="28"/>
          <w:szCs w:val="28"/>
        </w:rPr>
        <w:t>Бюджетна програма</w:t>
      </w:r>
    </w:p>
    <w:p w14:paraId="3C8F63B7" w14:textId="77777777" w:rsidR="009C5A0F" w:rsidRPr="00D95CF0" w:rsidRDefault="009C5A0F" w:rsidP="00B71816">
      <w:pPr>
        <w:shd w:val="clear" w:color="auto" w:fill="FFFFFF"/>
        <w:spacing w:after="0" w:line="240" w:lineRule="auto"/>
        <w:jc w:val="center"/>
        <w:outlineLvl w:val="0"/>
        <w:rPr>
          <w:rFonts w:ascii="Times New Roman" w:hAnsi="Times New Roman"/>
          <w:b/>
          <w:sz w:val="28"/>
          <w:szCs w:val="28"/>
          <w:lang w:eastAsia="ru-RU"/>
        </w:rPr>
      </w:pPr>
      <w:r w:rsidRPr="00D95CF0">
        <w:rPr>
          <w:rFonts w:ascii="Times New Roman" w:hAnsi="Times New Roman"/>
          <w:b/>
          <w:sz w:val="28"/>
          <w:szCs w:val="28"/>
        </w:rPr>
        <w:t>Тростянецької сільської ради</w:t>
      </w:r>
    </w:p>
    <w:p w14:paraId="63F1403D" w14:textId="77777777" w:rsidR="009C5A0F" w:rsidRPr="00D95CF0" w:rsidRDefault="009C5A0F" w:rsidP="00B71816">
      <w:pPr>
        <w:spacing w:after="0" w:line="240" w:lineRule="auto"/>
        <w:ind w:hanging="142"/>
        <w:jc w:val="center"/>
        <w:rPr>
          <w:rFonts w:ascii="Times New Roman" w:hAnsi="Times New Roman"/>
          <w:b/>
          <w:sz w:val="28"/>
          <w:szCs w:val="28"/>
        </w:rPr>
      </w:pPr>
      <w:r w:rsidRPr="00D95CF0">
        <w:rPr>
          <w:rFonts w:ascii="Times New Roman" w:hAnsi="Times New Roman"/>
          <w:b/>
          <w:bCs/>
          <w:sz w:val="28"/>
          <w:szCs w:val="28"/>
        </w:rPr>
        <w:t>«</w:t>
      </w:r>
      <w:r w:rsidRPr="00D95CF0">
        <w:rPr>
          <w:rFonts w:ascii="Times New Roman" w:hAnsi="Times New Roman"/>
          <w:b/>
          <w:sz w:val="28"/>
          <w:szCs w:val="28"/>
        </w:rPr>
        <w:t>Про висвітлення діяльності та інформації</w:t>
      </w:r>
    </w:p>
    <w:p w14:paraId="393A5F6B" w14:textId="77777777" w:rsidR="00F675ED" w:rsidRDefault="009C5A0F" w:rsidP="00B71816">
      <w:pPr>
        <w:spacing w:after="0" w:line="240" w:lineRule="auto"/>
        <w:ind w:firstLine="709"/>
        <w:jc w:val="center"/>
        <w:rPr>
          <w:rFonts w:ascii="Times New Roman" w:hAnsi="Times New Roman"/>
          <w:b/>
          <w:sz w:val="28"/>
          <w:szCs w:val="28"/>
        </w:rPr>
      </w:pPr>
      <w:r w:rsidRPr="00D95CF0">
        <w:rPr>
          <w:rFonts w:ascii="Times New Roman" w:hAnsi="Times New Roman"/>
          <w:b/>
          <w:sz w:val="28"/>
          <w:szCs w:val="28"/>
        </w:rPr>
        <w:t xml:space="preserve">Тростянецької сільської ради </w:t>
      </w:r>
      <w:r w:rsidR="007C0BD7" w:rsidRPr="00D95CF0">
        <w:rPr>
          <w:rFonts w:ascii="Times New Roman" w:hAnsi="Times New Roman"/>
          <w:b/>
          <w:sz w:val="28"/>
          <w:szCs w:val="28"/>
        </w:rPr>
        <w:t>та її виконавчого комітету</w:t>
      </w:r>
    </w:p>
    <w:p w14:paraId="0F6B5DFF" w14:textId="77777777" w:rsidR="009C5A0F" w:rsidRPr="00D95CF0" w:rsidRDefault="009C5A0F" w:rsidP="00B71816">
      <w:pPr>
        <w:spacing w:after="0" w:line="240" w:lineRule="auto"/>
        <w:ind w:firstLine="709"/>
        <w:jc w:val="center"/>
        <w:rPr>
          <w:rFonts w:ascii="Times New Roman" w:hAnsi="Times New Roman"/>
          <w:b/>
          <w:sz w:val="28"/>
          <w:szCs w:val="28"/>
        </w:rPr>
      </w:pPr>
      <w:r w:rsidRPr="00D95CF0">
        <w:rPr>
          <w:rFonts w:ascii="Times New Roman" w:hAnsi="Times New Roman"/>
          <w:b/>
          <w:sz w:val="28"/>
          <w:szCs w:val="28"/>
        </w:rPr>
        <w:t xml:space="preserve"> </w:t>
      </w:r>
      <w:r w:rsidR="00F675ED">
        <w:rPr>
          <w:rFonts w:ascii="Times New Roman" w:hAnsi="Times New Roman"/>
          <w:b/>
          <w:sz w:val="28"/>
          <w:szCs w:val="28"/>
        </w:rPr>
        <w:t>на</w:t>
      </w:r>
      <w:r w:rsidRPr="00D95CF0">
        <w:rPr>
          <w:rFonts w:ascii="Times New Roman" w:hAnsi="Times New Roman"/>
          <w:b/>
          <w:sz w:val="28"/>
          <w:szCs w:val="28"/>
        </w:rPr>
        <w:t xml:space="preserve"> 20</w:t>
      </w:r>
      <w:r w:rsidR="00472670" w:rsidRPr="00D95CF0">
        <w:rPr>
          <w:rFonts w:ascii="Times New Roman" w:hAnsi="Times New Roman"/>
          <w:b/>
          <w:sz w:val="28"/>
          <w:szCs w:val="28"/>
        </w:rPr>
        <w:t>2</w:t>
      </w:r>
      <w:r w:rsidR="00F675ED">
        <w:rPr>
          <w:rFonts w:ascii="Times New Roman" w:hAnsi="Times New Roman"/>
          <w:b/>
          <w:sz w:val="28"/>
          <w:szCs w:val="28"/>
        </w:rPr>
        <w:t>6-2027 роки</w:t>
      </w:r>
      <w:r w:rsidRPr="00D95CF0">
        <w:rPr>
          <w:rFonts w:ascii="Times New Roman" w:hAnsi="Times New Roman"/>
          <w:b/>
          <w:sz w:val="28"/>
          <w:szCs w:val="28"/>
        </w:rPr>
        <w:t>»</w:t>
      </w:r>
    </w:p>
    <w:p w14:paraId="2501B61D" w14:textId="77777777" w:rsidR="009C5A0F" w:rsidRPr="007C0BD7" w:rsidRDefault="009C5A0F" w:rsidP="00B71816">
      <w:pPr>
        <w:shd w:val="clear" w:color="auto" w:fill="FFFFFF"/>
        <w:spacing w:after="0" w:line="240" w:lineRule="auto"/>
        <w:jc w:val="center"/>
        <w:outlineLvl w:val="0"/>
        <w:rPr>
          <w:rFonts w:ascii="Times New Roman" w:hAnsi="Times New Roman"/>
          <w:b/>
          <w:sz w:val="24"/>
          <w:szCs w:val="24"/>
        </w:rPr>
      </w:pPr>
    </w:p>
    <w:p w14:paraId="4DB42C09" w14:textId="77777777" w:rsidR="009C5A0F" w:rsidRPr="002B19C3" w:rsidRDefault="009C5A0F" w:rsidP="00B71816">
      <w:pPr>
        <w:shd w:val="clear" w:color="auto" w:fill="FFFFFF"/>
        <w:spacing w:after="0" w:line="240" w:lineRule="auto"/>
        <w:jc w:val="center"/>
        <w:outlineLvl w:val="0"/>
        <w:rPr>
          <w:rFonts w:ascii="Times New Roman" w:hAnsi="Times New Roman"/>
          <w:b/>
          <w:sz w:val="24"/>
          <w:szCs w:val="24"/>
        </w:rPr>
      </w:pPr>
    </w:p>
    <w:p w14:paraId="140A2346" w14:textId="77777777" w:rsidR="009C5A0F" w:rsidRPr="002B19C3" w:rsidRDefault="009C5A0F" w:rsidP="00B71816">
      <w:pPr>
        <w:spacing w:after="0" w:line="240" w:lineRule="auto"/>
        <w:jc w:val="center"/>
        <w:rPr>
          <w:rFonts w:ascii="Times New Roman" w:hAnsi="Times New Roman"/>
          <w:b/>
          <w:bCs/>
          <w:sz w:val="24"/>
          <w:szCs w:val="24"/>
        </w:rPr>
      </w:pPr>
    </w:p>
    <w:p w14:paraId="63F7EB46" w14:textId="77777777" w:rsidR="009C5A0F" w:rsidRPr="002B19C3" w:rsidRDefault="009C5A0F" w:rsidP="00B71816">
      <w:pPr>
        <w:spacing w:after="0" w:line="240" w:lineRule="auto"/>
        <w:jc w:val="center"/>
        <w:rPr>
          <w:rFonts w:ascii="Times New Roman" w:hAnsi="Times New Roman"/>
          <w:b/>
          <w:bCs/>
          <w:sz w:val="24"/>
          <w:szCs w:val="24"/>
        </w:rPr>
      </w:pPr>
    </w:p>
    <w:p w14:paraId="3909DB22" w14:textId="77777777" w:rsidR="009C5A0F" w:rsidRPr="002B19C3" w:rsidRDefault="009C5A0F" w:rsidP="00B71816">
      <w:pPr>
        <w:spacing w:after="0" w:line="240" w:lineRule="auto"/>
        <w:jc w:val="center"/>
        <w:rPr>
          <w:rFonts w:ascii="Times New Roman" w:hAnsi="Times New Roman"/>
          <w:b/>
          <w:bCs/>
          <w:sz w:val="24"/>
          <w:szCs w:val="24"/>
        </w:rPr>
      </w:pPr>
    </w:p>
    <w:p w14:paraId="4A28871C" w14:textId="77777777" w:rsidR="009C5A0F" w:rsidRPr="002B19C3" w:rsidRDefault="009C5A0F" w:rsidP="00B71816">
      <w:pPr>
        <w:spacing w:after="0" w:line="240" w:lineRule="auto"/>
        <w:jc w:val="center"/>
        <w:rPr>
          <w:rFonts w:ascii="Times New Roman" w:hAnsi="Times New Roman"/>
          <w:b/>
          <w:bCs/>
          <w:sz w:val="24"/>
          <w:szCs w:val="24"/>
        </w:rPr>
      </w:pPr>
    </w:p>
    <w:p w14:paraId="0FD41C42" w14:textId="77777777" w:rsidR="009C5A0F" w:rsidRPr="002B19C3" w:rsidRDefault="009C5A0F" w:rsidP="00B71816">
      <w:pPr>
        <w:spacing w:after="0" w:line="240" w:lineRule="auto"/>
        <w:jc w:val="center"/>
        <w:rPr>
          <w:rFonts w:ascii="Times New Roman" w:hAnsi="Times New Roman"/>
          <w:b/>
          <w:bCs/>
          <w:sz w:val="24"/>
          <w:szCs w:val="24"/>
        </w:rPr>
      </w:pPr>
    </w:p>
    <w:p w14:paraId="574CD6B5" w14:textId="77777777" w:rsidR="009C5A0F" w:rsidRPr="002B19C3" w:rsidRDefault="009C5A0F" w:rsidP="00B71816">
      <w:pPr>
        <w:spacing w:after="0" w:line="240" w:lineRule="auto"/>
        <w:jc w:val="center"/>
        <w:rPr>
          <w:rFonts w:ascii="Times New Roman" w:hAnsi="Times New Roman"/>
          <w:b/>
          <w:bCs/>
          <w:sz w:val="24"/>
          <w:szCs w:val="24"/>
        </w:rPr>
      </w:pPr>
    </w:p>
    <w:p w14:paraId="39D5C994" w14:textId="77777777" w:rsidR="009C5A0F" w:rsidRPr="002B19C3" w:rsidRDefault="009C5A0F" w:rsidP="00B71816">
      <w:pPr>
        <w:spacing w:after="0" w:line="240" w:lineRule="auto"/>
        <w:jc w:val="center"/>
        <w:rPr>
          <w:rFonts w:ascii="Times New Roman" w:hAnsi="Times New Roman"/>
          <w:b/>
          <w:bCs/>
          <w:sz w:val="24"/>
          <w:szCs w:val="24"/>
        </w:rPr>
      </w:pPr>
    </w:p>
    <w:p w14:paraId="59A2F4DA" w14:textId="77777777" w:rsidR="009C5A0F" w:rsidRPr="002B19C3" w:rsidRDefault="009C5A0F" w:rsidP="00B71816">
      <w:pPr>
        <w:spacing w:after="0" w:line="240" w:lineRule="auto"/>
        <w:jc w:val="center"/>
        <w:rPr>
          <w:rFonts w:ascii="Times New Roman" w:hAnsi="Times New Roman"/>
          <w:b/>
          <w:bCs/>
          <w:sz w:val="24"/>
          <w:szCs w:val="24"/>
        </w:rPr>
      </w:pPr>
    </w:p>
    <w:p w14:paraId="5B9830FA" w14:textId="77777777" w:rsidR="009C5A0F" w:rsidRPr="002B19C3" w:rsidRDefault="009C5A0F" w:rsidP="00B71816">
      <w:pPr>
        <w:spacing w:after="0" w:line="240" w:lineRule="auto"/>
        <w:jc w:val="center"/>
        <w:rPr>
          <w:rFonts w:ascii="Times New Roman" w:hAnsi="Times New Roman"/>
          <w:b/>
          <w:bCs/>
          <w:sz w:val="24"/>
          <w:szCs w:val="24"/>
        </w:rPr>
      </w:pPr>
    </w:p>
    <w:p w14:paraId="789BC23B" w14:textId="77777777" w:rsidR="009C5A0F" w:rsidRPr="002B19C3" w:rsidRDefault="009C5A0F" w:rsidP="00B71816">
      <w:pPr>
        <w:spacing w:after="0" w:line="240" w:lineRule="auto"/>
        <w:jc w:val="center"/>
        <w:rPr>
          <w:rFonts w:ascii="Times New Roman" w:hAnsi="Times New Roman"/>
          <w:b/>
          <w:bCs/>
          <w:sz w:val="24"/>
          <w:szCs w:val="24"/>
        </w:rPr>
      </w:pPr>
    </w:p>
    <w:p w14:paraId="0A77425B" w14:textId="77777777" w:rsidR="009C5A0F" w:rsidRPr="002B19C3" w:rsidRDefault="009C5A0F" w:rsidP="00B71816">
      <w:pPr>
        <w:spacing w:after="0" w:line="240" w:lineRule="auto"/>
        <w:jc w:val="center"/>
        <w:rPr>
          <w:rFonts w:ascii="Times New Roman" w:hAnsi="Times New Roman"/>
          <w:b/>
          <w:bCs/>
          <w:sz w:val="24"/>
          <w:szCs w:val="24"/>
        </w:rPr>
      </w:pPr>
    </w:p>
    <w:p w14:paraId="1C394659" w14:textId="77777777" w:rsidR="009C5A0F" w:rsidRPr="002B19C3" w:rsidRDefault="009C5A0F" w:rsidP="00B71816">
      <w:pPr>
        <w:spacing w:after="0" w:line="240" w:lineRule="auto"/>
        <w:jc w:val="center"/>
        <w:rPr>
          <w:rFonts w:ascii="Times New Roman" w:hAnsi="Times New Roman"/>
          <w:b/>
          <w:bCs/>
          <w:sz w:val="24"/>
          <w:szCs w:val="24"/>
        </w:rPr>
      </w:pPr>
    </w:p>
    <w:p w14:paraId="5C4C7B07" w14:textId="77777777" w:rsidR="004B20D8" w:rsidRDefault="004B20D8" w:rsidP="00B71816">
      <w:pPr>
        <w:spacing w:after="0" w:line="240" w:lineRule="auto"/>
        <w:jc w:val="center"/>
        <w:rPr>
          <w:rFonts w:ascii="Times New Roman" w:hAnsi="Times New Roman"/>
          <w:bCs/>
          <w:sz w:val="24"/>
          <w:szCs w:val="24"/>
        </w:rPr>
      </w:pPr>
    </w:p>
    <w:p w14:paraId="7D18AC4F" w14:textId="77777777" w:rsidR="00B71816" w:rsidRDefault="00B71816" w:rsidP="00B71816">
      <w:pPr>
        <w:spacing w:after="0" w:line="240" w:lineRule="auto"/>
        <w:jc w:val="center"/>
        <w:rPr>
          <w:rFonts w:ascii="Times New Roman" w:hAnsi="Times New Roman"/>
          <w:bCs/>
          <w:sz w:val="24"/>
          <w:szCs w:val="24"/>
        </w:rPr>
      </w:pPr>
    </w:p>
    <w:p w14:paraId="36973AB3" w14:textId="77777777" w:rsidR="00B71816" w:rsidRDefault="00B71816" w:rsidP="00B71816">
      <w:pPr>
        <w:spacing w:after="0" w:line="240" w:lineRule="auto"/>
        <w:jc w:val="center"/>
        <w:rPr>
          <w:rFonts w:ascii="Times New Roman" w:hAnsi="Times New Roman"/>
          <w:bCs/>
          <w:sz w:val="24"/>
          <w:szCs w:val="24"/>
        </w:rPr>
      </w:pPr>
    </w:p>
    <w:p w14:paraId="62B3C35C" w14:textId="77777777" w:rsidR="00B71816" w:rsidRDefault="00B71816" w:rsidP="00B71816">
      <w:pPr>
        <w:spacing w:after="0" w:line="240" w:lineRule="auto"/>
        <w:jc w:val="center"/>
        <w:rPr>
          <w:rFonts w:ascii="Times New Roman" w:hAnsi="Times New Roman"/>
          <w:bCs/>
          <w:sz w:val="24"/>
          <w:szCs w:val="24"/>
        </w:rPr>
      </w:pPr>
    </w:p>
    <w:p w14:paraId="255A9490" w14:textId="77777777" w:rsidR="00B71816" w:rsidRDefault="00B71816" w:rsidP="00B71816">
      <w:pPr>
        <w:spacing w:after="0" w:line="240" w:lineRule="auto"/>
        <w:jc w:val="center"/>
        <w:rPr>
          <w:rFonts w:ascii="Times New Roman" w:hAnsi="Times New Roman"/>
          <w:bCs/>
          <w:sz w:val="24"/>
          <w:szCs w:val="24"/>
        </w:rPr>
      </w:pPr>
    </w:p>
    <w:p w14:paraId="1F02209F" w14:textId="77777777" w:rsidR="00B71816" w:rsidRDefault="00B71816" w:rsidP="00B71816">
      <w:pPr>
        <w:spacing w:after="0" w:line="240" w:lineRule="auto"/>
        <w:jc w:val="center"/>
        <w:rPr>
          <w:rFonts w:ascii="Times New Roman" w:hAnsi="Times New Roman"/>
          <w:bCs/>
          <w:sz w:val="24"/>
          <w:szCs w:val="24"/>
        </w:rPr>
      </w:pPr>
    </w:p>
    <w:p w14:paraId="2FAA321A" w14:textId="77777777" w:rsidR="00B71816" w:rsidRDefault="00B71816" w:rsidP="00B71816">
      <w:pPr>
        <w:spacing w:after="0" w:line="240" w:lineRule="auto"/>
        <w:jc w:val="center"/>
        <w:rPr>
          <w:rFonts w:ascii="Times New Roman" w:hAnsi="Times New Roman"/>
          <w:bCs/>
          <w:sz w:val="24"/>
          <w:szCs w:val="24"/>
        </w:rPr>
      </w:pPr>
    </w:p>
    <w:p w14:paraId="2F50EE15" w14:textId="77777777" w:rsidR="004B20D8" w:rsidRDefault="004B20D8" w:rsidP="00B71816">
      <w:pPr>
        <w:spacing w:after="0" w:line="240" w:lineRule="auto"/>
        <w:jc w:val="center"/>
        <w:rPr>
          <w:rFonts w:ascii="Times New Roman" w:hAnsi="Times New Roman"/>
          <w:bCs/>
          <w:sz w:val="24"/>
          <w:szCs w:val="24"/>
        </w:rPr>
      </w:pPr>
    </w:p>
    <w:p w14:paraId="4ECA5EEA" w14:textId="77777777" w:rsidR="00F60EEC" w:rsidRDefault="00F60EEC" w:rsidP="00B71816">
      <w:pPr>
        <w:spacing w:after="0" w:line="240" w:lineRule="auto"/>
        <w:jc w:val="center"/>
        <w:rPr>
          <w:rFonts w:ascii="Times New Roman" w:hAnsi="Times New Roman"/>
          <w:bCs/>
          <w:sz w:val="24"/>
          <w:szCs w:val="24"/>
        </w:rPr>
      </w:pPr>
    </w:p>
    <w:p w14:paraId="44A81531" w14:textId="77777777" w:rsidR="004B20D8" w:rsidRDefault="004B20D8" w:rsidP="00B71816">
      <w:pPr>
        <w:spacing w:after="0" w:line="240" w:lineRule="auto"/>
        <w:jc w:val="center"/>
        <w:rPr>
          <w:rFonts w:ascii="Times New Roman" w:hAnsi="Times New Roman"/>
          <w:bCs/>
          <w:sz w:val="24"/>
          <w:szCs w:val="24"/>
        </w:rPr>
      </w:pPr>
    </w:p>
    <w:p w14:paraId="7F41DF00" w14:textId="77777777" w:rsidR="004B20D8" w:rsidRDefault="004B20D8" w:rsidP="00B71816">
      <w:pPr>
        <w:spacing w:after="0" w:line="240" w:lineRule="auto"/>
        <w:jc w:val="center"/>
        <w:rPr>
          <w:rFonts w:ascii="Times New Roman" w:hAnsi="Times New Roman"/>
          <w:bCs/>
          <w:sz w:val="24"/>
          <w:szCs w:val="24"/>
        </w:rPr>
      </w:pPr>
    </w:p>
    <w:p w14:paraId="1D14F9EA" w14:textId="77777777" w:rsidR="00421A41" w:rsidRDefault="00421A41" w:rsidP="00AF4D7E">
      <w:pPr>
        <w:spacing w:after="0" w:line="240" w:lineRule="auto"/>
        <w:rPr>
          <w:rFonts w:ascii="Times New Roman" w:hAnsi="Times New Roman"/>
          <w:bCs/>
          <w:sz w:val="24"/>
          <w:szCs w:val="24"/>
        </w:rPr>
      </w:pPr>
    </w:p>
    <w:p w14:paraId="48C443AC" w14:textId="77777777" w:rsidR="003C3231" w:rsidRPr="00B71816" w:rsidRDefault="003C3231" w:rsidP="00B71816">
      <w:pPr>
        <w:spacing w:after="0" w:line="240" w:lineRule="auto"/>
        <w:jc w:val="center"/>
        <w:rPr>
          <w:rFonts w:ascii="Times New Roman" w:hAnsi="Times New Roman"/>
          <w:bCs/>
          <w:sz w:val="28"/>
          <w:szCs w:val="28"/>
        </w:rPr>
      </w:pPr>
      <w:r w:rsidRPr="00B71816">
        <w:rPr>
          <w:rFonts w:ascii="Times New Roman" w:hAnsi="Times New Roman"/>
          <w:bCs/>
          <w:sz w:val="28"/>
          <w:szCs w:val="28"/>
        </w:rPr>
        <w:t>с.</w:t>
      </w:r>
      <w:r w:rsidR="00B71816" w:rsidRPr="00B71816">
        <w:rPr>
          <w:rFonts w:ascii="Times New Roman" w:hAnsi="Times New Roman"/>
          <w:bCs/>
          <w:sz w:val="28"/>
          <w:szCs w:val="28"/>
        </w:rPr>
        <w:t xml:space="preserve"> </w:t>
      </w:r>
      <w:r w:rsidRPr="00B71816">
        <w:rPr>
          <w:rFonts w:ascii="Times New Roman" w:hAnsi="Times New Roman"/>
          <w:bCs/>
          <w:sz w:val="28"/>
          <w:szCs w:val="28"/>
        </w:rPr>
        <w:t>Тростянець</w:t>
      </w:r>
    </w:p>
    <w:p w14:paraId="2C650A22" w14:textId="77777777" w:rsidR="002B19C3" w:rsidRPr="00513DB3" w:rsidRDefault="00AB03DC" w:rsidP="00513DB3">
      <w:pPr>
        <w:spacing w:after="0" w:line="240" w:lineRule="auto"/>
        <w:jc w:val="center"/>
        <w:rPr>
          <w:rFonts w:ascii="Times New Roman" w:hAnsi="Times New Roman"/>
          <w:b/>
          <w:sz w:val="24"/>
          <w:szCs w:val="24"/>
        </w:rPr>
      </w:pPr>
      <w:r w:rsidRPr="00513DB3">
        <w:rPr>
          <w:rFonts w:ascii="Times New Roman" w:hAnsi="Times New Roman"/>
          <w:b/>
          <w:sz w:val="24"/>
          <w:szCs w:val="24"/>
        </w:rPr>
        <w:lastRenderedPageBreak/>
        <w:t>1</w:t>
      </w:r>
      <w:r w:rsidR="002B19C3" w:rsidRPr="00513DB3">
        <w:rPr>
          <w:rFonts w:ascii="Times New Roman" w:hAnsi="Times New Roman"/>
          <w:b/>
          <w:sz w:val="24"/>
          <w:szCs w:val="24"/>
        </w:rPr>
        <w:t>.</w:t>
      </w:r>
      <w:r w:rsidR="00B71816" w:rsidRPr="00513DB3">
        <w:rPr>
          <w:rFonts w:ascii="Times New Roman" w:hAnsi="Times New Roman"/>
          <w:b/>
          <w:sz w:val="24"/>
          <w:szCs w:val="24"/>
        </w:rPr>
        <w:t xml:space="preserve"> </w:t>
      </w:r>
      <w:r w:rsidR="00D513DA" w:rsidRPr="00513DB3">
        <w:rPr>
          <w:rFonts w:ascii="Times New Roman" w:hAnsi="Times New Roman"/>
          <w:b/>
          <w:sz w:val="24"/>
          <w:szCs w:val="24"/>
        </w:rPr>
        <w:t xml:space="preserve">Загальні положення </w:t>
      </w:r>
    </w:p>
    <w:p w14:paraId="3B427C5D"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Відповідно до Закону України «</w:t>
      </w:r>
      <w:r w:rsidR="007C0BD7" w:rsidRPr="00513DB3">
        <w:rPr>
          <w:rFonts w:ascii="Times New Roman" w:hAnsi="Times New Roman"/>
          <w:sz w:val="24"/>
          <w:szCs w:val="24"/>
        </w:rPr>
        <w:t>Про місцеве самоврядування в Україні», Бюджетного Кодексу України, «Про доступ до публічної</w:t>
      </w:r>
      <w:r w:rsidR="004B20D8" w:rsidRPr="00513DB3">
        <w:rPr>
          <w:rFonts w:ascii="Times New Roman" w:hAnsi="Times New Roman"/>
          <w:sz w:val="24"/>
          <w:szCs w:val="24"/>
        </w:rPr>
        <w:t xml:space="preserve"> </w:t>
      </w:r>
      <w:r w:rsidR="007C0BD7" w:rsidRPr="00513DB3">
        <w:rPr>
          <w:rFonts w:ascii="Times New Roman" w:hAnsi="Times New Roman"/>
          <w:sz w:val="24"/>
          <w:szCs w:val="24"/>
        </w:rPr>
        <w:t>інформації»</w:t>
      </w:r>
      <w:r w:rsidR="004B20D8" w:rsidRPr="00513DB3">
        <w:rPr>
          <w:rFonts w:ascii="Times New Roman" w:hAnsi="Times New Roman"/>
          <w:sz w:val="24"/>
          <w:szCs w:val="24"/>
        </w:rPr>
        <w:t xml:space="preserve"> </w:t>
      </w:r>
      <w:r w:rsidR="007C0BD7" w:rsidRPr="00513DB3">
        <w:rPr>
          <w:rFonts w:ascii="Times New Roman" w:hAnsi="Times New Roman"/>
          <w:sz w:val="24"/>
          <w:szCs w:val="24"/>
        </w:rPr>
        <w:t>та інших нормативни</w:t>
      </w:r>
      <w:r w:rsidR="004B20D8" w:rsidRPr="00513DB3">
        <w:rPr>
          <w:rFonts w:ascii="Times New Roman" w:hAnsi="Times New Roman"/>
          <w:sz w:val="24"/>
          <w:szCs w:val="24"/>
        </w:rPr>
        <w:t xml:space="preserve">х </w:t>
      </w:r>
      <w:r w:rsidR="007C0BD7" w:rsidRPr="00513DB3">
        <w:rPr>
          <w:rFonts w:ascii="Times New Roman" w:hAnsi="Times New Roman"/>
          <w:sz w:val="24"/>
          <w:szCs w:val="24"/>
        </w:rPr>
        <w:t>актів, сільська рада повинна ви</w:t>
      </w:r>
      <w:r w:rsidR="00057FCF" w:rsidRPr="00513DB3">
        <w:rPr>
          <w:rFonts w:ascii="Times New Roman" w:hAnsi="Times New Roman"/>
          <w:sz w:val="24"/>
          <w:szCs w:val="24"/>
        </w:rPr>
        <w:t>світлювати інформацію про</w:t>
      </w:r>
      <w:r w:rsidRPr="00513DB3">
        <w:rPr>
          <w:rFonts w:ascii="Times New Roman" w:hAnsi="Times New Roman"/>
          <w:sz w:val="24"/>
          <w:szCs w:val="24"/>
        </w:rPr>
        <w:t xml:space="preserve"> діяльності місцевих органів виконавчої влади та органів місцевого самоврядування.</w:t>
      </w:r>
    </w:p>
    <w:p w14:paraId="00A9D69A" w14:textId="77777777" w:rsidR="00D513DA" w:rsidRPr="00513DB3" w:rsidRDefault="00D513DA" w:rsidP="00513DB3">
      <w:pPr>
        <w:pStyle w:val="3"/>
        <w:spacing w:before="0" w:line="240" w:lineRule="auto"/>
        <w:jc w:val="center"/>
        <w:rPr>
          <w:rFonts w:ascii="Times New Roman" w:hAnsi="Times New Roman" w:cs="Times New Roman"/>
          <w:b w:val="0"/>
          <w:color w:val="auto"/>
          <w:sz w:val="24"/>
          <w:szCs w:val="24"/>
        </w:rPr>
      </w:pPr>
      <w:r w:rsidRPr="00513DB3">
        <w:rPr>
          <w:rStyle w:val="ac"/>
          <w:rFonts w:ascii="Times New Roman" w:hAnsi="Times New Roman" w:cs="Times New Roman"/>
          <w:b/>
          <w:bCs/>
          <w:color w:val="auto"/>
          <w:sz w:val="24"/>
          <w:szCs w:val="24"/>
        </w:rPr>
        <w:t>2. Проблема, на розв’язання якої спрямована Програма</w:t>
      </w:r>
    </w:p>
    <w:p w14:paraId="0E9A8B1E" w14:textId="1D0B38CB" w:rsidR="00D513DA" w:rsidRPr="00513DB3" w:rsidRDefault="00D513DA" w:rsidP="0014045B">
      <w:pPr>
        <w:pStyle w:val="ad"/>
        <w:spacing w:before="0" w:beforeAutospacing="0" w:after="0" w:afterAutospacing="0"/>
        <w:ind w:firstLine="709"/>
        <w:jc w:val="both"/>
      </w:pPr>
      <w:r w:rsidRPr="00513DB3">
        <w:t>У громаді існує потреба у системному та оперативному інформуванні мешканців про діяльність Тростянецької сільської ради та її виконавчих органів. Недостатній рівень відкритості, обмежене використання сучасних інформаційних ресурсів і цифрових каналів комунікації, а також відсутність єдиного підходу до висвітлення рішень, програм і заходів знижують рівень поінформованості населення та довіри до органів місцевого самоврядування. Реалізація Програми спрямована на підвищення прозорості діяльності ради, забезпечення доступу громадян до публічної інформації та розвитку ефективної комунікації між владою і громадою.</w:t>
      </w:r>
    </w:p>
    <w:p w14:paraId="59D7C814" w14:textId="77777777" w:rsidR="002B19C3" w:rsidRPr="00513DB3" w:rsidRDefault="00D513DA" w:rsidP="00513DB3">
      <w:pPr>
        <w:spacing w:after="0" w:line="240" w:lineRule="auto"/>
        <w:jc w:val="center"/>
        <w:rPr>
          <w:rFonts w:ascii="Times New Roman" w:hAnsi="Times New Roman"/>
          <w:b/>
          <w:sz w:val="24"/>
          <w:szCs w:val="24"/>
        </w:rPr>
      </w:pPr>
      <w:r w:rsidRPr="00513DB3">
        <w:rPr>
          <w:rFonts w:ascii="Times New Roman" w:hAnsi="Times New Roman"/>
          <w:b/>
          <w:sz w:val="24"/>
          <w:szCs w:val="24"/>
        </w:rPr>
        <w:t>3. М</w:t>
      </w:r>
      <w:r w:rsidR="002B19C3" w:rsidRPr="00513DB3">
        <w:rPr>
          <w:rFonts w:ascii="Times New Roman" w:hAnsi="Times New Roman"/>
          <w:b/>
          <w:sz w:val="24"/>
          <w:szCs w:val="24"/>
        </w:rPr>
        <w:t>ета Програми</w:t>
      </w:r>
    </w:p>
    <w:p w14:paraId="462385DD"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Основною метою Тростянецької сільської ради є своєчасне та пов</w:t>
      </w:r>
      <w:r w:rsidR="00057FCF" w:rsidRPr="00513DB3">
        <w:rPr>
          <w:rFonts w:ascii="Times New Roman" w:hAnsi="Times New Roman"/>
          <w:sz w:val="24"/>
          <w:szCs w:val="24"/>
        </w:rPr>
        <w:t>не інформування населення громади</w:t>
      </w:r>
      <w:r w:rsidRPr="00513DB3">
        <w:rPr>
          <w:rFonts w:ascii="Times New Roman" w:hAnsi="Times New Roman"/>
          <w:sz w:val="24"/>
          <w:szCs w:val="24"/>
        </w:rPr>
        <w:t xml:space="preserve"> про усі значні події в соціальному, економічному, громадському, культурно</w:t>
      </w:r>
      <w:r w:rsidR="00057FCF" w:rsidRPr="00513DB3">
        <w:rPr>
          <w:rFonts w:ascii="Times New Roman" w:hAnsi="Times New Roman"/>
          <w:sz w:val="24"/>
          <w:szCs w:val="24"/>
        </w:rPr>
        <w:t>му та спортивному житті громади</w:t>
      </w:r>
      <w:r w:rsidRPr="00513DB3">
        <w:rPr>
          <w:rFonts w:ascii="Times New Roman" w:hAnsi="Times New Roman"/>
          <w:sz w:val="24"/>
          <w:szCs w:val="24"/>
        </w:rPr>
        <w:t>.</w:t>
      </w:r>
      <w:r w:rsidR="007E3B1E" w:rsidRPr="00513DB3">
        <w:rPr>
          <w:rFonts w:ascii="Times New Roman" w:hAnsi="Times New Roman"/>
          <w:sz w:val="24"/>
          <w:szCs w:val="24"/>
        </w:rPr>
        <w:t xml:space="preserve"> </w:t>
      </w:r>
      <w:r w:rsidRPr="00513DB3">
        <w:rPr>
          <w:rFonts w:ascii="Times New Roman" w:hAnsi="Times New Roman"/>
          <w:sz w:val="24"/>
          <w:szCs w:val="24"/>
        </w:rPr>
        <w:t>З метою висвітлення діяльності громади та доведення інформації до населення, необхідно передбачити кошти.</w:t>
      </w:r>
    </w:p>
    <w:p w14:paraId="52A38E11" w14:textId="6BD7D6C4" w:rsidR="002B19C3" w:rsidRPr="00513DB3" w:rsidRDefault="00D513DA" w:rsidP="00513DB3">
      <w:pPr>
        <w:spacing w:after="0" w:line="240" w:lineRule="auto"/>
        <w:ind w:firstLine="709"/>
        <w:jc w:val="center"/>
        <w:rPr>
          <w:rFonts w:ascii="Times New Roman" w:hAnsi="Times New Roman"/>
          <w:b/>
          <w:sz w:val="24"/>
          <w:szCs w:val="24"/>
        </w:rPr>
      </w:pPr>
      <w:r w:rsidRPr="00513DB3">
        <w:rPr>
          <w:rFonts w:ascii="Times New Roman" w:hAnsi="Times New Roman"/>
          <w:b/>
          <w:sz w:val="24"/>
          <w:szCs w:val="24"/>
        </w:rPr>
        <w:t>4</w:t>
      </w:r>
      <w:r w:rsidR="002B19C3" w:rsidRPr="00513DB3">
        <w:rPr>
          <w:rFonts w:ascii="Times New Roman" w:hAnsi="Times New Roman"/>
          <w:b/>
          <w:sz w:val="24"/>
          <w:szCs w:val="24"/>
        </w:rPr>
        <w:t xml:space="preserve">. Основні завдання </w:t>
      </w:r>
      <w:r w:rsidRPr="00513DB3">
        <w:rPr>
          <w:rFonts w:ascii="Times New Roman" w:hAnsi="Times New Roman"/>
          <w:b/>
          <w:sz w:val="24"/>
          <w:szCs w:val="24"/>
        </w:rPr>
        <w:t xml:space="preserve">та заходи </w:t>
      </w:r>
      <w:r w:rsidR="002B19C3" w:rsidRPr="00513DB3">
        <w:rPr>
          <w:rFonts w:ascii="Times New Roman" w:hAnsi="Times New Roman"/>
          <w:b/>
          <w:sz w:val="24"/>
          <w:szCs w:val="24"/>
        </w:rPr>
        <w:t>Програми</w:t>
      </w:r>
    </w:p>
    <w:p w14:paraId="678DF2F2"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Забезпечити найповніше та якісне висвітлення життя громади, дати змогу найширшому колу громадян отримати всю необхідну актуальну інформацію, ознайомити із досягненнями громади в сфері культури, спорту та медицини, порядок надання адміністративних послуг тощо.</w:t>
      </w:r>
    </w:p>
    <w:p w14:paraId="7312533E" w14:textId="77777777" w:rsidR="002B19C3" w:rsidRPr="00513DB3" w:rsidRDefault="00D513DA" w:rsidP="00513DB3">
      <w:pPr>
        <w:spacing w:after="0" w:line="240" w:lineRule="auto"/>
        <w:ind w:firstLine="709"/>
        <w:jc w:val="center"/>
        <w:rPr>
          <w:rFonts w:ascii="Times New Roman" w:hAnsi="Times New Roman"/>
          <w:b/>
          <w:sz w:val="24"/>
          <w:szCs w:val="24"/>
        </w:rPr>
      </w:pPr>
      <w:r w:rsidRPr="00513DB3">
        <w:rPr>
          <w:rFonts w:ascii="Times New Roman" w:hAnsi="Times New Roman"/>
          <w:b/>
          <w:sz w:val="24"/>
          <w:szCs w:val="24"/>
        </w:rPr>
        <w:t>5</w:t>
      </w:r>
      <w:r w:rsidR="002B19C3" w:rsidRPr="00513DB3">
        <w:rPr>
          <w:rFonts w:ascii="Times New Roman" w:hAnsi="Times New Roman"/>
          <w:b/>
          <w:sz w:val="24"/>
          <w:szCs w:val="24"/>
        </w:rPr>
        <w:t>. Партнери із реалізації Програми</w:t>
      </w:r>
      <w:r w:rsidR="00FA5760" w:rsidRPr="00513DB3">
        <w:rPr>
          <w:rFonts w:ascii="Times New Roman" w:hAnsi="Times New Roman"/>
          <w:b/>
          <w:sz w:val="24"/>
          <w:szCs w:val="24"/>
        </w:rPr>
        <w:t xml:space="preserve"> </w:t>
      </w:r>
    </w:p>
    <w:p w14:paraId="21105F25" w14:textId="6F495892"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 xml:space="preserve">Партнерами із реалізації Програми є Відділ освіти Тростянецької сільської ради, КЗ «Центр первинної медико-санітарної допомоги Тростянецької </w:t>
      </w:r>
      <w:r w:rsidR="002D629B" w:rsidRPr="00513DB3">
        <w:rPr>
          <w:rFonts w:ascii="Times New Roman" w:hAnsi="Times New Roman"/>
          <w:sz w:val="24"/>
          <w:szCs w:val="24"/>
        </w:rPr>
        <w:t>сільської ради</w:t>
      </w:r>
      <w:r w:rsidRPr="00513DB3">
        <w:rPr>
          <w:rFonts w:ascii="Times New Roman" w:hAnsi="Times New Roman"/>
          <w:sz w:val="24"/>
          <w:szCs w:val="24"/>
        </w:rPr>
        <w:t>», З</w:t>
      </w:r>
      <w:r w:rsidR="0014045B">
        <w:rPr>
          <w:rFonts w:ascii="Times New Roman" w:hAnsi="Times New Roman"/>
          <w:sz w:val="24"/>
          <w:szCs w:val="24"/>
        </w:rPr>
        <w:t>ДО</w:t>
      </w:r>
      <w:r w:rsidRPr="00513DB3">
        <w:rPr>
          <w:rFonts w:ascii="Times New Roman" w:hAnsi="Times New Roman"/>
          <w:sz w:val="24"/>
          <w:szCs w:val="24"/>
        </w:rPr>
        <w:t xml:space="preserve"> «Берізка»,</w:t>
      </w:r>
      <w:r w:rsidR="002D629B" w:rsidRPr="00513DB3">
        <w:rPr>
          <w:rFonts w:ascii="Times New Roman" w:hAnsi="Times New Roman"/>
          <w:sz w:val="24"/>
          <w:szCs w:val="24"/>
        </w:rPr>
        <w:t xml:space="preserve"> Фінансовий відд</w:t>
      </w:r>
      <w:r w:rsidR="007E3B1E" w:rsidRPr="00513DB3">
        <w:rPr>
          <w:rFonts w:ascii="Times New Roman" w:hAnsi="Times New Roman"/>
          <w:sz w:val="24"/>
          <w:szCs w:val="24"/>
        </w:rPr>
        <w:t>іл Тростянецької сільської ради</w:t>
      </w:r>
      <w:r w:rsidR="002D629B" w:rsidRPr="00513DB3">
        <w:rPr>
          <w:rFonts w:ascii="Times New Roman" w:hAnsi="Times New Roman"/>
          <w:sz w:val="24"/>
          <w:szCs w:val="24"/>
        </w:rPr>
        <w:t xml:space="preserve">, </w:t>
      </w:r>
      <w:r w:rsidRPr="00513DB3">
        <w:rPr>
          <w:rFonts w:ascii="Times New Roman" w:hAnsi="Times New Roman"/>
          <w:sz w:val="24"/>
          <w:szCs w:val="24"/>
        </w:rPr>
        <w:t>висвітлення діяльності як</w:t>
      </w:r>
      <w:r w:rsidR="00057FCF" w:rsidRPr="00513DB3">
        <w:rPr>
          <w:rFonts w:ascii="Times New Roman" w:hAnsi="Times New Roman"/>
          <w:sz w:val="24"/>
          <w:szCs w:val="24"/>
        </w:rPr>
        <w:t>их вимага</w:t>
      </w:r>
      <w:r w:rsidR="009B4D2B" w:rsidRPr="00513DB3">
        <w:rPr>
          <w:rFonts w:ascii="Times New Roman" w:hAnsi="Times New Roman"/>
          <w:sz w:val="24"/>
          <w:szCs w:val="24"/>
        </w:rPr>
        <w:t>є чинне законодавство, старости населених пунктів.</w:t>
      </w:r>
    </w:p>
    <w:p w14:paraId="34D7E396" w14:textId="77777777" w:rsidR="0014045B" w:rsidRDefault="00D513DA" w:rsidP="00513DB3">
      <w:pPr>
        <w:spacing w:after="0" w:line="240" w:lineRule="auto"/>
        <w:ind w:firstLine="709"/>
        <w:jc w:val="center"/>
        <w:rPr>
          <w:rFonts w:ascii="Times New Roman" w:hAnsi="Times New Roman"/>
          <w:b/>
          <w:sz w:val="24"/>
          <w:szCs w:val="24"/>
        </w:rPr>
      </w:pPr>
      <w:r w:rsidRPr="00513DB3">
        <w:rPr>
          <w:rFonts w:ascii="Times New Roman" w:hAnsi="Times New Roman"/>
          <w:b/>
          <w:sz w:val="24"/>
          <w:szCs w:val="24"/>
        </w:rPr>
        <w:t>6</w:t>
      </w:r>
      <w:r w:rsidR="002B19C3" w:rsidRPr="00513DB3">
        <w:rPr>
          <w:rFonts w:ascii="Times New Roman" w:hAnsi="Times New Roman"/>
          <w:b/>
          <w:sz w:val="24"/>
          <w:szCs w:val="24"/>
        </w:rPr>
        <w:t>. Заходи щодо забезпечення</w:t>
      </w:r>
      <w:r w:rsidR="0014045B">
        <w:rPr>
          <w:rFonts w:ascii="Times New Roman" w:hAnsi="Times New Roman"/>
          <w:b/>
          <w:sz w:val="24"/>
          <w:szCs w:val="24"/>
        </w:rPr>
        <w:t xml:space="preserve"> </w:t>
      </w:r>
      <w:r w:rsidR="002B19C3" w:rsidRPr="00513DB3">
        <w:rPr>
          <w:rFonts w:ascii="Times New Roman" w:hAnsi="Times New Roman"/>
          <w:b/>
          <w:sz w:val="24"/>
          <w:szCs w:val="24"/>
        </w:rPr>
        <w:t>висвітлення діяльності та інформаці</w:t>
      </w:r>
      <w:r w:rsidR="00B71816" w:rsidRPr="00513DB3">
        <w:rPr>
          <w:rFonts w:ascii="Times New Roman" w:hAnsi="Times New Roman"/>
          <w:b/>
          <w:sz w:val="24"/>
          <w:szCs w:val="24"/>
        </w:rPr>
        <w:t xml:space="preserve">ї </w:t>
      </w:r>
    </w:p>
    <w:p w14:paraId="174674E7" w14:textId="78F046C5" w:rsidR="00FA5760" w:rsidRPr="00513DB3" w:rsidRDefault="00B71816" w:rsidP="00513DB3">
      <w:pPr>
        <w:spacing w:after="0" w:line="240" w:lineRule="auto"/>
        <w:ind w:firstLine="709"/>
        <w:jc w:val="center"/>
        <w:rPr>
          <w:rFonts w:ascii="Times New Roman" w:hAnsi="Times New Roman"/>
          <w:b/>
          <w:sz w:val="24"/>
          <w:szCs w:val="24"/>
        </w:rPr>
      </w:pPr>
      <w:r w:rsidRPr="00513DB3">
        <w:rPr>
          <w:rFonts w:ascii="Times New Roman" w:hAnsi="Times New Roman"/>
          <w:b/>
          <w:sz w:val="24"/>
          <w:szCs w:val="24"/>
        </w:rPr>
        <w:t>Тростянецької сільської ради</w:t>
      </w:r>
    </w:p>
    <w:p w14:paraId="1CC36003" w14:textId="3D54EB48" w:rsidR="002B19C3" w:rsidRPr="00513DB3" w:rsidRDefault="002B19C3" w:rsidP="0014045B">
      <w:pPr>
        <w:spacing w:after="0" w:line="240" w:lineRule="auto"/>
        <w:ind w:firstLine="709"/>
        <w:jc w:val="both"/>
        <w:rPr>
          <w:rFonts w:ascii="Times New Roman" w:hAnsi="Times New Roman"/>
          <w:sz w:val="24"/>
          <w:szCs w:val="24"/>
        </w:rPr>
      </w:pPr>
      <w:r w:rsidRPr="00513DB3">
        <w:rPr>
          <w:rFonts w:ascii="Times New Roman" w:hAnsi="Times New Roman"/>
          <w:sz w:val="24"/>
          <w:szCs w:val="24"/>
        </w:rPr>
        <w:t>Орієнтовні заходи на розповсюдження інформаційних матеріалів та</w:t>
      </w:r>
      <w:r w:rsidR="00B71816" w:rsidRPr="00513DB3">
        <w:rPr>
          <w:rFonts w:ascii="Times New Roman" w:hAnsi="Times New Roman"/>
          <w:sz w:val="24"/>
          <w:szCs w:val="24"/>
        </w:rPr>
        <w:t xml:space="preserve"> </w:t>
      </w:r>
      <w:r w:rsidRPr="00513DB3">
        <w:rPr>
          <w:rFonts w:ascii="Times New Roman" w:hAnsi="Times New Roman"/>
          <w:sz w:val="24"/>
          <w:szCs w:val="24"/>
        </w:rPr>
        <w:t>інших державних і</w:t>
      </w:r>
      <w:r w:rsidR="00AB03DC" w:rsidRPr="00513DB3">
        <w:rPr>
          <w:rFonts w:ascii="Times New Roman" w:hAnsi="Times New Roman"/>
          <w:sz w:val="24"/>
          <w:szCs w:val="24"/>
        </w:rPr>
        <w:t>н</w:t>
      </w:r>
      <w:r w:rsidRPr="00513DB3">
        <w:rPr>
          <w:rFonts w:ascii="Times New Roman" w:hAnsi="Times New Roman"/>
          <w:sz w:val="24"/>
          <w:szCs w:val="24"/>
        </w:rPr>
        <w:t>ституцій: оголошення;</w:t>
      </w:r>
      <w:r w:rsidR="0014045B">
        <w:rPr>
          <w:rFonts w:ascii="Times New Roman" w:hAnsi="Times New Roman"/>
          <w:sz w:val="24"/>
          <w:szCs w:val="24"/>
        </w:rPr>
        <w:t xml:space="preserve"> </w:t>
      </w:r>
      <w:r w:rsidRPr="00513DB3">
        <w:rPr>
          <w:rFonts w:ascii="Times New Roman" w:hAnsi="Times New Roman"/>
          <w:sz w:val="24"/>
          <w:szCs w:val="24"/>
        </w:rPr>
        <w:t>висвітлення інформаційних матеріалів щодо діяльності сільської ради та її структурних підрозділів та виконавчого органу влади, депутатських комісій та інше; привітання.</w:t>
      </w:r>
    </w:p>
    <w:p w14:paraId="0E47230B" w14:textId="77777777" w:rsidR="00D513DA" w:rsidRPr="00513DB3" w:rsidRDefault="00D513DA" w:rsidP="00513DB3">
      <w:pPr>
        <w:pStyle w:val="3"/>
        <w:spacing w:before="0" w:line="240" w:lineRule="auto"/>
        <w:ind w:firstLine="709"/>
        <w:jc w:val="center"/>
        <w:rPr>
          <w:rFonts w:ascii="Times New Roman" w:hAnsi="Times New Roman" w:cs="Times New Roman"/>
          <w:color w:val="auto"/>
          <w:sz w:val="24"/>
          <w:szCs w:val="24"/>
        </w:rPr>
      </w:pPr>
      <w:r w:rsidRPr="00513DB3">
        <w:rPr>
          <w:rStyle w:val="ac"/>
          <w:rFonts w:ascii="Times New Roman" w:hAnsi="Times New Roman" w:cs="Times New Roman"/>
          <w:b/>
          <w:bCs/>
          <w:color w:val="auto"/>
          <w:sz w:val="24"/>
          <w:szCs w:val="24"/>
        </w:rPr>
        <w:t>7. Строки та етапи виконання Програми</w:t>
      </w:r>
    </w:p>
    <w:p w14:paraId="5A180934" w14:textId="77777777" w:rsidR="00D513DA" w:rsidRPr="00513DB3" w:rsidRDefault="00D513DA" w:rsidP="0014045B">
      <w:pPr>
        <w:pStyle w:val="ad"/>
        <w:spacing w:before="0" w:beforeAutospacing="0" w:after="0" w:afterAutospacing="0"/>
        <w:ind w:firstLine="709"/>
        <w:jc w:val="both"/>
      </w:pPr>
      <w:r w:rsidRPr="00513DB3">
        <w:t xml:space="preserve">Реалізація Програми планується на період </w:t>
      </w:r>
      <w:r w:rsidRPr="00513DB3">
        <w:rPr>
          <w:rStyle w:val="ac"/>
        </w:rPr>
        <w:t>2026–2027 років</w:t>
      </w:r>
      <w:r w:rsidRPr="00513DB3">
        <w:t xml:space="preserve"> та здійснюватиметься поетапно.</w:t>
      </w:r>
    </w:p>
    <w:p w14:paraId="357BB17C" w14:textId="77777777" w:rsidR="002B19C3" w:rsidRPr="00513DB3" w:rsidRDefault="00D513DA" w:rsidP="00513DB3">
      <w:pPr>
        <w:spacing w:after="0" w:line="240" w:lineRule="auto"/>
        <w:ind w:firstLine="709"/>
        <w:jc w:val="center"/>
        <w:rPr>
          <w:rFonts w:ascii="Times New Roman" w:hAnsi="Times New Roman"/>
          <w:b/>
          <w:sz w:val="24"/>
          <w:szCs w:val="24"/>
          <w:lang w:val="ru-RU"/>
        </w:rPr>
      </w:pPr>
      <w:r w:rsidRPr="00513DB3">
        <w:rPr>
          <w:rFonts w:ascii="Times New Roman" w:hAnsi="Times New Roman"/>
          <w:b/>
          <w:sz w:val="24"/>
          <w:szCs w:val="24"/>
        </w:rPr>
        <w:t>8</w:t>
      </w:r>
      <w:r w:rsidR="002B19C3" w:rsidRPr="00513DB3">
        <w:rPr>
          <w:rFonts w:ascii="Times New Roman" w:hAnsi="Times New Roman"/>
          <w:b/>
          <w:sz w:val="24"/>
          <w:szCs w:val="24"/>
        </w:rPr>
        <w:t>.</w:t>
      </w:r>
      <w:r w:rsidR="00B71816" w:rsidRPr="00513DB3">
        <w:rPr>
          <w:rFonts w:ascii="Times New Roman" w:hAnsi="Times New Roman"/>
          <w:b/>
          <w:sz w:val="24"/>
          <w:szCs w:val="24"/>
        </w:rPr>
        <w:t xml:space="preserve"> </w:t>
      </w:r>
      <w:r w:rsidR="002B19C3" w:rsidRPr="00513DB3">
        <w:rPr>
          <w:rFonts w:ascii="Times New Roman" w:hAnsi="Times New Roman"/>
          <w:b/>
          <w:sz w:val="24"/>
          <w:szCs w:val="24"/>
        </w:rPr>
        <w:t>Очікувані результати виконання Програми</w:t>
      </w:r>
    </w:p>
    <w:p w14:paraId="41C304AA" w14:textId="77777777" w:rsidR="0014045B" w:rsidRDefault="0014045B" w:rsidP="0014045B">
      <w:pPr>
        <w:spacing w:after="0" w:line="240" w:lineRule="auto"/>
        <w:ind w:firstLine="709"/>
        <w:jc w:val="both"/>
        <w:rPr>
          <w:rFonts w:ascii="Times New Roman" w:hAnsi="Times New Roman"/>
          <w:sz w:val="24"/>
          <w:szCs w:val="24"/>
        </w:rPr>
      </w:pPr>
      <w:r w:rsidRPr="0014045B">
        <w:rPr>
          <w:rFonts w:ascii="Times New Roman" w:hAnsi="Times New Roman"/>
          <w:sz w:val="24"/>
          <w:szCs w:val="24"/>
        </w:rPr>
        <w:t>Забезпечення своєчасного та повного інформування населення громади про всі акти, документи й офіційні роз’яснення щодо актуальних питань життєдіяльності громади, діяльності органів влади, а також нормативно-правові акти та коментарі до них відповідно до вимог чинного законодавства України.</w:t>
      </w:r>
    </w:p>
    <w:p w14:paraId="6E3AB719" w14:textId="535A1420" w:rsidR="002B19C3" w:rsidRPr="00513DB3" w:rsidRDefault="002B19C3" w:rsidP="00513DB3">
      <w:pPr>
        <w:spacing w:after="0" w:line="240" w:lineRule="auto"/>
        <w:ind w:firstLine="709"/>
        <w:jc w:val="center"/>
        <w:rPr>
          <w:rFonts w:ascii="Times New Roman" w:hAnsi="Times New Roman"/>
          <w:b/>
          <w:sz w:val="24"/>
          <w:szCs w:val="24"/>
        </w:rPr>
      </w:pPr>
      <w:r w:rsidRPr="00513DB3">
        <w:rPr>
          <w:rFonts w:ascii="Times New Roman" w:hAnsi="Times New Roman"/>
          <w:b/>
          <w:sz w:val="24"/>
          <w:szCs w:val="24"/>
        </w:rPr>
        <w:t>7.</w:t>
      </w:r>
      <w:r w:rsidR="00B71816" w:rsidRPr="00513DB3">
        <w:rPr>
          <w:rFonts w:ascii="Times New Roman" w:hAnsi="Times New Roman"/>
          <w:b/>
          <w:sz w:val="24"/>
          <w:szCs w:val="24"/>
        </w:rPr>
        <w:t xml:space="preserve"> </w:t>
      </w:r>
      <w:r w:rsidRPr="00513DB3">
        <w:rPr>
          <w:rFonts w:ascii="Times New Roman" w:hAnsi="Times New Roman"/>
          <w:b/>
          <w:sz w:val="24"/>
          <w:szCs w:val="24"/>
        </w:rPr>
        <w:t>Фінансове забезпечення виконання Програми</w:t>
      </w:r>
    </w:p>
    <w:p w14:paraId="5D8F2527"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Головним розпор</w:t>
      </w:r>
      <w:r w:rsidR="00B71816" w:rsidRPr="00513DB3">
        <w:rPr>
          <w:rFonts w:ascii="Times New Roman" w:hAnsi="Times New Roman"/>
          <w:sz w:val="24"/>
          <w:szCs w:val="24"/>
        </w:rPr>
        <w:t xml:space="preserve">ядником коштів даної Програми є </w:t>
      </w:r>
      <w:r w:rsidRPr="00513DB3">
        <w:rPr>
          <w:rFonts w:ascii="Times New Roman" w:hAnsi="Times New Roman"/>
          <w:sz w:val="24"/>
          <w:szCs w:val="24"/>
        </w:rPr>
        <w:t xml:space="preserve">Тростянецька сільська рада </w:t>
      </w:r>
      <w:r w:rsidR="002D629B" w:rsidRPr="00513DB3">
        <w:rPr>
          <w:rFonts w:ascii="Times New Roman" w:hAnsi="Times New Roman"/>
          <w:sz w:val="24"/>
          <w:szCs w:val="24"/>
        </w:rPr>
        <w:t>Стрийського району Львівської області.</w:t>
      </w:r>
    </w:p>
    <w:p w14:paraId="579138BC"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Джерелом фінансування Програми є кошти місцевого бюджету.</w:t>
      </w:r>
    </w:p>
    <w:p w14:paraId="793A6FE4" w14:textId="77777777" w:rsidR="00D513DA"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Орієнтовні витрати на розповсю</w:t>
      </w:r>
      <w:r w:rsidR="00D513DA" w:rsidRPr="00513DB3">
        <w:rPr>
          <w:rFonts w:ascii="Times New Roman" w:hAnsi="Times New Roman"/>
          <w:sz w:val="24"/>
          <w:szCs w:val="24"/>
        </w:rPr>
        <w:t>дження інформаційних матеріалів:</w:t>
      </w:r>
    </w:p>
    <w:p w14:paraId="51E377BC" w14:textId="77777777" w:rsidR="002B19C3" w:rsidRPr="00513DB3" w:rsidRDefault="00D513DA"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 xml:space="preserve">2026 рік </w:t>
      </w:r>
      <w:r w:rsidR="002B19C3" w:rsidRPr="00513DB3">
        <w:rPr>
          <w:rFonts w:ascii="Times New Roman" w:hAnsi="Times New Roman"/>
          <w:sz w:val="24"/>
          <w:szCs w:val="24"/>
        </w:rPr>
        <w:t>-</w:t>
      </w:r>
      <w:r w:rsidR="00B71816" w:rsidRPr="00513DB3">
        <w:rPr>
          <w:rFonts w:ascii="Times New Roman" w:hAnsi="Times New Roman"/>
          <w:sz w:val="24"/>
          <w:szCs w:val="24"/>
        </w:rPr>
        <w:t xml:space="preserve"> </w:t>
      </w:r>
      <w:r w:rsidR="00023284" w:rsidRPr="00513DB3">
        <w:rPr>
          <w:rFonts w:ascii="Times New Roman" w:hAnsi="Times New Roman"/>
          <w:b/>
          <w:sz w:val="24"/>
          <w:szCs w:val="24"/>
        </w:rPr>
        <w:t>9</w:t>
      </w:r>
      <w:r w:rsidRPr="00513DB3">
        <w:rPr>
          <w:rFonts w:ascii="Times New Roman" w:hAnsi="Times New Roman"/>
          <w:b/>
          <w:sz w:val="24"/>
          <w:szCs w:val="24"/>
        </w:rPr>
        <w:t>8</w:t>
      </w:r>
      <w:r w:rsidR="002B19C3" w:rsidRPr="00513DB3">
        <w:rPr>
          <w:rFonts w:ascii="Times New Roman" w:hAnsi="Times New Roman"/>
          <w:b/>
          <w:sz w:val="24"/>
          <w:szCs w:val="24"/>
        </w:rPr>
        <w:t xml:space="preserve"> 000,00</w:t>
      </w:r>
      <w:r w:rsidR="002B19C3" w:rsidRPr="00513DB3">
        <w:rPr>
          <w:rFonts w:ascii="Times New Roman" w:hAnsi="Times New Roman"/>
          <w:sz w:val="24"/>
          <w:szCs w:val="24"/>
        </w:rPr>
        <w:t xml:space="preserve"> грн.</w:t>
      </w:r>
    </w:p>
    <w:p w14:paraId="1E755585" w14:textId="77777777" w:rsidR="00D513DA" w:rsidRPr="00513DB3" w:rsidRDefault="00D513DA"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 xml:space="preserve">2027 рік – </w:t>
      </w:r>
      <w:r w:rsidR="006B5E38" w:rsidRPr="00513DB3">
        <w:rPr>
          <w:rFonts w:ascii="Times New Roman" w:hAnsi="Times New Roman"/>
          <w:sz w:val="24"/>
          <w:szCs w:val="24"/>
        </w:rPr>
        <w:t>105000,00 грн</w:t>
      </w:r>
    </w:p>
    <w:p w14:paraId="165E8A37" w14:textId="77777777" w:rsidR="002B19C3" w:rsidRPr="00513DB3" w:rsidRDefault="002B19C3" w:rsidP="00513DB3">
      <w:pPr>
        <w:spacing w:after="0" w:line="240" w:lineRule="auto"/>
        <w:ind w:firstLine="709"/>
        <w:jc w:val="both"/>
        <w:rPr>
          <w:rFonts w:ascii="Times New Roman" w:hAnsi="Times New Roman"/>
          <w:sz w:val="24"/>
          <w:szCs w:val="24"/>
        </w:rPr>
      </w:pPr>
      <w:r w:rsidRPr="00513DB3">
        <w:rPr>
          <w:rFonts w:ascii="Times New Roman" w:hAnsi="Times New Roman"/>
          <w:sz w:val="24"/>
          <w:szCs w:val="24"/>
        </w:rPr>
        <w:t>Виконавець Програми –</w:t>
      </w:r>
      <w:r w:rsidR="00B71816" w:rsidRPr="00513DB3">
        <w:rPr>
          <w:rFonts w:ascii="Times New Roman" w:hAnsi="Times New Roman"/>
          <w:sz w:val="24"/>
          <w:szCs w:val="24"/>
        </w:rPr>
        <w:t xml:space="preserve"> </w:t>
      </w:r>
      <w:r w:rsidRPr="00513DB3">
        <w:rPr>
          <w:rFonts w:ascii="Times New Roman" w:hAnsi="Times New Roman"/>
          <w:sz w:val="24"/>
          <w:szCs w:val="24"/>
        </w:rPr>
        <w:t xml:space="preserve">Тростянецька сільська рада </w:t>
      </w:r>
      <w:r w:rsidR="002D629B" w:rsidRPr="00513DB3">
        <w:rPr>
          <w:rFonts w:ascii="Times New Roman" w:hAnsi="Times New Roman"/>
          <w:sz w:val="24"/>
          <w:szCs w:val="24"/>
        </w:rPr>
        <w:t>Стрийського району Львівської області</w:t>
      </w:r>
      <w:r w:rsidR="00B71816" w:rsidRPr="00513DB3">
        <w:rPr>
          <w:rFonts w:ascii="Times New Roman" w:hAnsi="Times New Roman"/>
          <w:sz w:val="24"/>
          <w:szCs w:val="24"/>
        </w:rPr>
        <w:t>.</w:t>
      </w:r>
    </w:p>
    <w:p w14:paraId="46BE5327" w14:textId="28627C7A" w:rsidR="00B47F72" w:rsidRPr="00513DB3" w:rsidRDefault="00B47F72" w:rsidP="0014045B">
      <w:pPr>
        <w:pStyle w:val="Default"/>
        <w:ind w:firstLine="5245"/>
      </w:pPr>
      <w:r w:rsidRPr="00513DB3">
        <w:lastRenderedPageBreak/>
        <w:t>Додаток 1</w:t>
      </w:r>
    </w:p>
    <w:p w14:paraId="0E88DAF5" w14:textId="77777777" w:rsidR="00B47F72" w:rsidRPr="00513DB3" w:rsidRDefault="00B47F72" w:rsidP="0014045B">
      <w:pPr>
        <w:pStyle w:val="Default"/>
        <w:ind w:left="5245"/>
      </w:pPr>
      <w:r w:rsidRPr="00513DB3">
        <w:t xml:space="preserve">до </w:t>
      </w:r>
      <w:r w:rsidR="00D513DA" w:rsidRPr="00513DB3">
        <w:t>бюджетної програми «Про висвітлення діяльності та інформації Тростянецької сільської ради та її виконавчого комітету» на 2026-2027 роки»</w:t>
      </w:r>
    </w:p>
    <w:p w14:paraId="3344B009" w14:textId="77777777" w:rsidR="00B47F72" w:rsidRPr="00513DB3" w:rsidRDefault="00B47F72" w:rsidP="00513DB3">
      <w:pPr>
        <w:pStyle w:val="Default"/>
        <w:ind w:firstLine="709"/>
        <w:rPr>
          <w:b/>
          <w:bCs/>
        </w:rPr>
      </w:pPr>
    </w:p>
    <w:p w14:paraId="6D222A99" w14:textId="77777777" w:rsidR="00B47F72" w:rsidRPr="00513DB3" w:rsidRDefault="00B47F72" w:rsidP="00513DB3">
      <w:pPr>
        <w:pStyle w:val="Default"/>
        <w:ind w:firstLine="709"/>
        <w:jc w:val="center"/>
        <w:rPr>
          <w:u w:val="single"/>
        </w:rPr>
      </w:pPr>
      <w:r w:rsidRPr="00513DB3">
        <w:rPr>
          <w:b/>
          <w:bCs/>
          <w:u w:val="single"/>
        </w:rPr>
        <w:t>ПАСПОРТ ПРОГРАМИ</w:t>
      </w:r>
    </w:p>
    <w:p w14:paraId="52C92DE9" w14:textId="77777777" w:rsidR="006E699B" w:rsidRPr="00513DB3" w:rsidRDefault="006E699B" w:rsidP="00513DB3">
      <w:pPr>
        <w:spacing w:after="0" w:line="240" w:lineRule="auto"/>
        <w:ind w:firstLine="709"/>
        <w:jc w:val="center"/>
        <w:rPr>
          <w:rFonts w:ascii="Times New Roman" w:hAnsi="Times New Roman"/>
          <w:b/>
          <w:sz w:val="24"/>
          <w:szCs w:val="24"/>
          <w:u w:val="single"/>
        </w:rPr>
      </w:pPr>
      <w:r w:rsidRPr="00513DB3">
        <w:rPr>
          <w:rFonts w:ascii="Times New Roman" w:hAnsi="Times New Roman"/>
          <w:b/>
          <w:sz w:val="24"/>
          <w:szCs w:val="24"/>
          <w:u w:val="single"/>
        </w:rPr>
        <w:t>Про висвітлення діяльності та інформації</w:t>
      </w:r>
    </w:p>
    <w:p w14:paraId="0AF32714" w14:textId="77777777" w:rsidR="006E699B" w:rsidRPr="00513DB3" w:rsidRDefault="006E699B" w:rsidP="00513DB3">
      <w:pPr>
        <w:spacing w:after="0" w:line="240" w:lineRule="auto"/>
        <w:ind w:firstLine="709"/>
        <w:jc w:val="center"/>
        <w:rPr>
          <w:rFonts w:ascii="Times New Roman" w:hAnsi="Times New Roman"/>
          <w:b/>
          <w:sz w:val="24"/>
          <w:szCs w:val="24"/>
          <w:u w:val="single"/>
        </w:rPr>
      </w:pPr>
      <w:r w:rsidRPr="00513DB3">
        <w:rPr>
          <w:rFonts w:ascii="Times New Roman" w:hAnsi="Times New Roman"/>
          <w:b/>
          <w:sz w:val="24"/>
          <w:szCs w:val="24"/>
          <w:u w:val="single"/>
        </w:rPr>
        <w:t>Тростянецької сільської ради та її виконавчого комітету</w:t>
      </w:r>
    </w:p>
    <w:p w14:paraId="2D2EDF2B" w14:textId="77777777" w:rsidR="006E699B" w:rsidRPr="00513DB3" w:rsidRDefault="006E699B" w:rsidP="00513DB3">
      <w:pPr>
        <w:pStyle w:val="Default"/>
        <w:ind w:firstLine="709"/>
        <w:jc w:val="center"/>
        <w:rPr>
          <w:i/>
          <w:iCs/>
          <w:u w:val="single"/>
        </w:rPr>
      </w:pPr>
      <w:r w:rsidRPr="00513DB3">
        <w:rPr>
          <w:b/>
          <w:u w:val="single"/>
        </w:rPr>
        <w:t xml:space="preserve"> на 2026-2027 роки</w:t>
      </w:r>
      <w:r w:rsidRPr="00513DB3">
        <w:rPr>
          <w:i/>
          <w:iCs/>
          <w:u w:val="single"/>
        </w:rPr>
        <w:t xml:space="preserve"> </w:t>
      </w:r>
    </w:p>
    <w:p w14:paraId="7A34313C" w14:textId="77777777" w:rsidR="00B47F72" w:rsidRPr="00513DB3" w:rsidRDefault="00B47F72" w:rsidP="00513DB3">
      <w:pPr>
        <w:pStyle w:val="Default"/>
        <w:ind w:firstLine="709"/>
        <w:jc w:val="center"/>
        <w:rPr>
          <w:i/>
          <w:iCs/>
        </w:rPr>
      </w:pPr>
      <w:r w:rsidRPr="00513DB3">
        <w:rPr>
          <w:i/>
          <w:iCs/>
        </w:rPr>
        <w:t>(</w:t>
      </w:r>
      <w:r w:rsidRPr="00513DB3">
        <w:t>найменування місцевої програми</w:t>
      </w:r>
      <w:r w:rsidRPr="00513DB3">
        <w:rPr>
          <w:i/>
          <w:iCs/>
        </w:rPr>
        <w:t>)</w:t>
      </w:r>
    </w:p>
    <w:p w14:paraId="3F51C8FA" w14:textId="77777777" w:rsidR="00B47F72" w:rsidRPr="00513DB3" w:rsidRDefault="00B47F72" w:rsidP="00513DB3">
      <w:pPr>
        <w:pStyle w:val="Default"/>
        <w:ind w:firstLine="709"/>
        <w:jc w:val="center"/>
        <w:rPr>
          <w:i/>
          <w:iCs/>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967"/>
        <w:gridCol w:w="3544"/>
      </w:tblGrid>
      <w:tr w:rsidR="00B47F72" w:rsidRPr="00513DB3" w14:paraId="4B8F9713" w14:textId="77777777" w:rsidTr="000C745D">
        <w:trPr>
          <w:trHeight w:val="211"/>
        </w:trPr>
        <w:tc>
          <w:tcPr>
            <w:tcW w:w="617" w:type="dxa"/>
          </w:tcPr>
          <w:p w14:paraId="3F97F42A" w14:textId="77777777" w:rsidR="00B47F72" w:rsidRPr="00513DB3" w:rsidRDefault="00B47F72" w:rsidP="000C745D">
            <w:pPr>
              <w:pStyle w:val="Default"/>
              <w:jc w:val="center"/>
            </w:pPr>
            <w:r w:rsidRPr="00513DB3">
              <w:t>1.</w:t>
            </w:r>
          </w:p>
        </w:tc>
        <w:tc>
          <w:tcPr>
            <w:tcW w:w="4967" w:type="dxa"/>
          </w:tcPr>
          <w:p w14:paraId="67D152BC" w14:textId="73999736" w:rsidR="00B47F72" w:rsidRPr="00513DB3" w:rsidRDefault="0014045B" w:rsidP="000C745D">
            <w:pPr>
              <w:pStyle w:val="Default"/>
            </w:pPr>
            <w:r w:rsidRPr="00513DB3">
              <w:t>Ініціатор розроблення Програми</w:t>
            </w:r>
          </w:p>
        </w:tc>
        <w:tc>
          <w:tcPr>
            <w:tcW w:w="3544" w:type="dxa"/>
          </w:tcPr>
          <w:p w14:paraId="645FD587" w14:textId="77777777" w:rsidR="00B47F72" w:rsidRPr="00513DB3" w:rsidRDefault="00B47F72" w:rsidP="000C745D">
            <w:pPr>
              <w:pStyle w:val="Default"/>
            </w:pPr>
            <w:r w:rsidRPr="00513DB3">
              <w:rPr>
                <w:lang w:eastAsia="uk-UA"/>
              </w:rPr>
              <w:t>Тростянецька сільська рада Стрийського району Львівської області</w:t>
            </w:r>
          </w:p>
        </w:tc>
      </w:tr>
      <w:tr w:rsidR="00B47F72" w:rsidRPr="00513DB3" w14:paraId="6FEFAFBD" w14:textId="77777777" w:rsidTr="007A6A5A">
        <w:trPr>
          <w:trHeight w:val="1224"/>
        </w:trPr>
        <w:tc>
          <w:tcPr>
            <w:tcW w:w="617" w:type="dxa"/>
          </w:tcPr>
          <w:p w14:paraId="5EA3977B" w14:textId="77777777" w:rsidR="00B47F72" w:rsidRPr="00513DB3" w:rsidRDefault="00B47F72" w:rsidP="000C745D">
            <w:pPr>
              <w:pStyle w:val="Default"/>
              <w:jc w:val="center"/>
            </w:pPr>
            <w:r w:rsidRPr="00513DB3">
              <w:t>2.</w:t>
            </w:r>
          </w:p>
        </w:tc>
        <w:tc>
          <w:tcPr>
            <w:tcW w:w="4967" w:type="dxa"/>
          </w:tcPr>
          <w:p w14:paraId="44F732E2" w14:textId="41A1B495" w:rsidR="00B47F72" w:rsidRPr="00513DB3" w:rsidRDefault="00B47F72" w:rsidP="000C745D">
            <w:pPr>
              <w:pStyle w:val="Default"/>
            </w:pPr>
            <w:r w:rsidRPr="00513DB3">
              <w:t xml:space="preserve">Дата, номер і назва розпорядчого документа про розроблення Програми </w:t>
            </w:r>
          </w:p>
        </w:tc>
        <w:tc>
          <w:tcPr>
            <w:tcW w:w="3544" w:type="dxa"/>
          </w:tcPr>
          <w:p w14:paraId="5A67E2D7" w14:textId="505A6AD5" w:rsidR="00B47F72" w:rsidRPr="000C745D" w:rsidRDefault="00B47F72" w:rsidP="000C745D">
            <w:pPr>
              <w:pStyle w:val="ab"/>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 xml:space="preserve">Рішення </w:t>
            </w:r>
            <w:r w:rsidRPr="00414A48">
              <w:rPr>
                <w:rFonts w:ascii="Times New Roman" w:eastAsiaTheme="minorHAnsi" w:hAnsi="Times New Roman"/>
                <w:sz w:val="24"/>
                <w:szCs w:val="24"/>
              </w:rPr>
              <w:t>L</w:t>
            </w:r>
            <w:r w:rsidR="000C745D" w:rsidRPr="00414A48">
              <w:rPr>
                <w:rFonts w:ascii="Times New Roman" w:eastAsiaTheme="minorHAnsi" w:hAnsi="Times New Roman"/>
                <w:sz w:val="24"/>
                <w:szCs w:val="24"/>
                <w:lang w:val="en-US"/>
              </w:rPr>
              <w:t>XX</w:t>
            </w:r>
            <w:r w:rsidRPr="00414A48">
              <w:rPr>
                <w:rFonts w:ascii="Times New Roman" w:eastAsiaTheme="minorHAnsi" w:hAnsi="Times New Roman"/>
                <w:sz w:val="24"/>
                <w:szCs w:val="24"/>
              </w:rPr>
              <w:t xml:space="preserve"> </w:t>
            </w:r>
            <w:r w:rsidRPr="000C745D">
              <w:rPr>
                <w:rFonts w:ascii="Times New Roman" w:eastAsiaTheme="minorHAnsi" w:hAnsi="Times New Roman"/>
                <w:color w:val="000000"/>
                <w:sz w:val="24"/>
                <w:szCs w:val="24"/>
              </w:rPr>
              <w:t>сесії VIII скликання</w:t>
            </w:r>
          </w:p>
          <w:p w14:paraId="5E762AAB" w14:textId="77777777" w:rsidR="00B47F72" w:rsidRPr="000C745D" w:rsidRDefault="00B47F72" w:rsidP="000C745D">
            <w:pPr>
              <w:pStyle w:val="ab"/>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 xml:space="preserve">Тростянецької сільської ради  </w:t>
            </w:r>
          </w:p>
          <w:p w14:paraId="764FD6C8" w14:textId="39473D92" w:rsidR="00B47F72" w:rsidRPr="000C745D" w:rsidRDefault="00B47F72" w:rsidP="00414A48">
            <w:pPr>
              <w:pStyle w:val="ab"/>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 xml:space="preserve">від 19.12.2025 № </w:t>
            </w:r>
            <w:r w:rsidR="00414A48">
              <w:rPr>
                <w:rFonts w:ascii="Times New Roman" w:eastAsiaTheme="minorHAnsi" w:hAnsi="Times New Roman"/>
                <w:color w:val="000000"/>
                <w:sz w:val="24"/>
                <w:szCs w:val="24"/>
                <w:u w:val="single"/>
              </w:rPr>
              <w:t>4328</w:t>
            </w:r>
          </w:p>
        </w:tc>
      </w:tr>
      <w:tr w:rsidR="00B47F72" w:rsidRPr="00513DB3" w14:paraId="57B19A25" w14:textId="77777777" w:rsidTr="00D513DA">
        <w:trPr>
          <w:trHeight w:val="182"/>
        </w:trPr>
        <w:tc>
          <w:tcPr>
            <w:tcW w:w="617" w:type="dxa"/>
          </w:tcPr>
          <w:p w14:paraId="5935D3E1" w14:textId="77777777" w:rsidR="00B47F72" w:rsidRPr="00513DB3" w:rsidRDefault="00B47F72" w:rsidP="000C745D">
            <w:pPr>
              <w:pStyle w:val="Default"/>
              <w:jc w:val="center"/>
            </w:pPr>
            <w:r w:rsidRPr="00513DB3">
              <w:t>3.</w:t>
            </w:r>
          </w:p>
        </w:tc>
        <w:tc>
          <w:tcPr>
            <w:tcW w:w="4967" w:type="dxa"/>
          </w:tcPr>
          <w:p w14:paraId="010E4013" w14:textId="77777777" w:rsidR="00B47F72" w:rsidRPr="00513DB3" w:rsidRDefault="00B47F72" w:rsidP="000C745D">
            <w:pPr>
              <w:pStyle w:val="Default"/>
            </w:pPr>
            <w:r w:rsidRPr="00513DB3">
              <w:t xml:space="preserve">Розробник Програми </w:t>
            </w:r>
          </w:p>
        </w:tc>
        <w:tc>
          <w:tcPr>
            <w:tcW w:w="3544" w:type="dxa"/>
          </w:tcPr>
          <w:p w14:paraId="1ABCCA82" w14:textId="77777777" w:rsidR="00B47F72" w:rsidRPr="000C745D" w:rsidRDefault="00B47F72" w:rsidP="000C745D">
            <w:pPr>
              <w:spacing w:after="0" w:line="240" w:lineRule="auto"/>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Тростянецька сільська рада</w:t>
            </w:r>
            <w:r w:rsidR="00D513DA" w:rsidRPr="000C745D">
              <w:rPr>
                <w:rFonts w:ascii="Times New Roman" w:eastAsiaTheme="minorHAnsi" w:hAnsi="Times New Roman"/>
                <w:color w:val="000000"/>
                <w:sz w:val="24"/>
                <w:szCs w:val="24"/>
              </w:rPr>
              <w:t xml:space="preserve"> Стрийського району Львівської області</w:t>
            </w:r>
          </w:p>
        </w:tc>
      </w:tr>
      <w:tr w:rsidR="00B47F72" w:rsidRPr="00513DB3" w14:paraId="404CC053" w14:textId="77777777" w:rsidTr="00D513DA">
        <w:trPr>
          <w:trHeight w:val="185"/>
        </w:trPr>
        <w:tc>
          <w:tcPr>
            <w:tcW w:w="617" w:type="dxa"/>
          </w:tcPr>
          <w:p w14:paraId="53735645" w14:textId="77777777" w:rsidR="00B47F72" w:rsidRPr="00513DB3" w:rsidRDefault="00B47F72" w:rsidP="000C745D">
            <w:pPr>
              <w:pStyle w:val="Default"/>
              <w:jc w:val="center"/>
            </w:pPr>
            <w:r w:rsidRPr="00513DB3">
              <w:t>4.</w:t>
            </w:r>
          </w:p>
        </w:tc>
        <w:tc>
          <w:tcPr>
            <w:tcW w:w="4967" w:type="dxa"/>
          </w:tcPr>
          <w:p w14:paraId="0AC1688A" w14:textId="77777777" w:rsidR="00B47F72" w:rsidRPr="00513DB3" w:rsidRDefault="00B47F72" w:rsidP="000C745D">
            <w:pPr>
              <w:pStyle w:val="Default"/>
            </w:pPr>
            <w:r w:rsidRPr="00513DB3">
              <w:t>Відповідальний виконавець Програми</w:t>
            </w:r>
          </w:p>
        </w:tc>
        <w:tc>
          <w:tcPr>
            <w:tcW w:w="3544" w:type="dxa"/>
          </w:tcPr>
          <w:p w14:paraId="38D436F2" w14:textId="77777777" w:rsidR="00B47F72" w:rsidRPr="000C745D" w:rsidRDefault="00B47F72" w:rsidP="000C745D">
            <w:pPr>
              <w:spacing w:after="0" w:line="240" w:lineRule="auto"/>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 xml:space="preserve">Тростянецька сільська рада, </w:t>
            </w:r>
            <w:r w:rsidR="00974283" w:rsidRPr="000C745D">
              <w:rPr>
                <w:rFonts w:ascii="Times New Roman" w:eastAsiaTheme="minorHAnsi" w:hAnsi="Times New Roman"/>
                <w:color w:val="000000"/>
                <w:sz w:val="24"/>
                <w:szCs w:val="24"/>
              </w:rPr>
              <w:t>відділ сільської ради, на який покладено обов’язки з інформаційної політики</w:t>
            </w:r>
          </w:p>
        </w:tc>
      </w:tr>
      <w:tr w:rsidR="00B47F72" w:rsidRPr="00513DB3" w14:paraId="03778FC7" w14:textId="77777777" w:rsidTr="00D513DA">
        <w:trPr>
          <w:trHeight w:val="190"/>
        </w:trPr>
        <w:tc>
          <w:tcPr>
            <w:tcW w:w="617" w:type="dxa"/>
          </w:tcPr>
          <w:p w14:paraId="5B7B04E5" w14:textId="77777777" w:rsidR="00B47F72" w:rsidRPr="00513DB3" w:rsidRDefault="00B47F72" w:rsidP="000C745D">
            <w:pPr>
              <w:pStyle w:val="Default"/>
              <w:jc w:val="center"/>
            </w:pPr>
            <w:r w:rsidRPr="00513DB3">
              <w:t>5.</w:t>
            </w:r>
          </w:p>
        </w:tc>
        <w:tc>
          <w:tcPr>
            <w:tcW w:w="4967" w:type="dxa"/>
          </w:tcPr>
          <w:p w14:paraId="1977AFBE" w14:textId="77777777" w:rsidR="00B47F72" w:rsidRPr="00513DB3" w:rsidRDefault="00B47F72" w:rsidP="000C745D">
            <w:pPr>
              <w:pStyle w:val="Default"/>
            </w:pPr>
            <w:r w:rsidRPr="00513DB3">
              <w:t xml:space="preserve">Виконавці Програми </w:t>
            </w:r>
          </w:p>
        </w:tc>
        <w:tc>
          <w:tcPr>
            <w:tcW w:w="3544" w:type="dxa"/>
          </w:tcPr>
          <w:p w14:paraId="1F9DCABE" w14:textId="77777777" w:rsidR="00B47F72" w:rsidRPr="000C745D" w:rsidRDefault="00B47F72" w:rsidP="000C745D">
            <w:pPr>
              <w:spacing w:after="0" w:line="240" w:lineRule="auto"/>
              <w:rPr>
                <w:rFonts w:ascii="Times New Roman" w:eastAsiaTheme="minorHAnsi" w:hAnsi="Times New Roman"/>
                <w:color w:val="000000"/>
                <w:sz w:val="24"/>
                <w:szCs w:val="24"/>
              </w:rPr>
            </w:pPr>
            <w:r w:rsidRPr="000C745D">
              <w:rPr>
                <w:rFonts w:ascii="Times New Roman" w:eastAsiaTheme="minorHAnsi" w:hAnsi="Times New Roman"/>
                <w:color w:val="000000"/>
                <w:sz w:val="24"/>
                <w:szCs w:val="24"/>
              </w:rPr>
              <w:t xml:space="preserve">Тростянецька сільська рада, </w:t>
            </w:r>
            <w:r w:rsidR="00974283" w:rsidRPr="000C745D">
              <w:rPr>
                <w:rFonts w:ascii="Times New Roman" w:eastAsiaTheme="minorHAnsi" w:hAnsi="Times New Roman"/>
                <w:color w:val="000000"/>
                <w:sz w:val="24"/>
                <w:szCs w:val="24"/>
              </w:rPr>
              <w:t>Фінансовий відділ Тростянецької сільської ради, Відділ освіти Тростянецької сільської ради, КЗ «Центр первинної медико-санітарної допомоги Тростянецької сільської ради», ЗДО «Берізка», старости населених пунктів</w:t>
            </w:r>
          </w:p>
        </w:tc>
      </w:tr>
      <w:tr w:rsidR="00B47F72" w:rsidRPr="00513DB3" w14:paraId="0FF3728D" w14:textId="77777777" w:rsidTr="00D513DA">
        <w:trPr>
          <w:trHeight w:val="179"/>
        </w:trPr>
        <w:tc>
          <w:tcPr>
            <w:tcW w:w="617" w:type="dxa"/>
          </w:tcPr>
          <w:p w14:paraId="1CD373FA" w14:textId="77777777" w:rsidR="00B47F72" w:rsidRPr="00513DB3" w:rsidRDefault="00B47F72" w:rsidP="000C745D">
            <w:pPr>
              <w:pStyle w:val="Default"/>
              <w:jc w:val="center"/>
            </w:pPr>
            <w:r w:rsidRPr="00513DB3">
              <w:t>6.</w:t>
            </w:r>
          </w:p>
        </w:tc>
        <w:tc>
          <w:tcPr>
            <w:tcW w:w="4967" w:type="dxa"/>
          </w:tcPr>
          <w:p w14:paraId="7714F783" w14:textId="77777777" w:rsidR="00B47F72" w:rsidRPr="00513DB3" w:rsidRDefault="00B47F72" w:rsidP="000C745D">
            <w:pPr>
              <w:pStyle w:val="Default"/>
            </w:pPr>
            <w:r w:rsidRPr="00513DB3">
              <w:t xml:space="preserve">Термін реалізації Програми </w:t>
            </w:r>
          </w:p>
        </w:tc>
        <w:tc>
          <w:tcPr>
            <w:tcW w:w="3544" w:type="dxa"/>
          </w:tcPr>
          <w:p w14:paraId="7A68578B" w14:textId="77777777" w:rsidR="00B47F72" w:rsidRPr="00513DB3" w:rsidRDefault="00B47F72" w:rsidP="000C745D">
            <w:pPr>
              <w:pStyle w:val="Default"/>
            </w:pPr>
            <w:r w:rsidRPr="00513DB3">
              <w:t>2026-2027 роки</w:t>
            </w:r>
          </w:p>
        </w:tc>
      </w:tr>
      <w:tr w:rsidR="00B47F72" w:rsidRPr="00513DB3" w14:paraId="2F0FCD0F" w14:textId="77777777" w:rsidTr="00D513DA">
        <w:trPr>
          <w:trHeight w:val="184"/>
        </w:trPr>
        <w:tc>
          <w:tcPr>
            <w:tcW w:w="617" w:type="dxa"/>
          </w:tcPr>
          <w:p w14:paraId="097E32DD" w14:textId="77777777" w:rsidR="00B47F72" w:rsidRPr="00513DB3" w:rsidRDefault="00B47F72" w:rsidP="000C745D">
            <w:pPr>
              <w:pStyle w:val="Default"/>
              <w:jc w:val="center"/>
            </w:pPr>
            <w:r w:rsidRPr="00513DB3">
              <w:t>7.</w:t>
            </w:r>
          </w:p>
        </w:tc>
        <w:tc>
          <w:tcPr>
            <w:tcW w:w="4967" w:type="dxa"/>
          </w:tcPr>
          <w:p w14:paraId="4971FF22" w14:textId="77777777" w:rsidR="00B47F72" w:rsidRPr="00513DB3" w:rsidRDefault="00B47F72" w:rsidP="000C745D">
            <w:pPr>
              <w:pStyle w:val="Default"/>
            </w:pPr>
            <w:r w:rsidRPr="00513DB3">
              <w:t xml:space="preserve">Мета Програми </w:t>
            </w:r>
          </w:p>
        </w:tc>
        <w:tc>
          <w:tcPr>
            <w:tcW w:w="3544" w:type="dxa"/>
          </w:tcPr>
          <w:p w14:paraId="355593B1" w14:textId="77777777" w:rsidR="00B47F72" w:rsidRPr="00513DB3" w:rsidRDefault="00D77897" w:rsidP="000C745D">
            <w:pPr>
              <w:pStyle w:val="Default"/>
            </w:pPr>
            <w:r w:rsidRPr="00513DB3">
              <w:t>Своєчасне та повне інформування населення громади про усі значні події в соціальному, економічному, громадському, культурному та спортивному житті громад</w:t>
            </w:r>
          </w:p>
        </w:tc>
      </w:tr>
      <w:tr w:rsidR="00B47F72" w:rsidRPr="00513DB3" w14:paraId="101855FF" w14:textId="77777777" w:rsidTr="00D513DA">
        <w:trPr>
          <w:trHeight w:val="339"/>
        </w:trPr>
        <w:tc>
          <w:tcPr>
            <w:tcW w:w="617" w:type="dxa"/>
          </w:tcPr>
          <w:p w14:paraId="0C3A9789" w14:textId="77777777" w:rsidR="00B47F72" w:rsidRPr="00513DB3" w:rsidRDefault="00B47F72" w:rsidP="000C745D">
            <w:pPr>
              <w:pStyle w:val="Default"/>
              <w:jc w:val="center"/>
            </w:pPr>
            <w:r w:rsidRPr="00513DB3">
              <w:t>8.</w:t>
            </w:r>
          </w:p>
        </w:tc>
        <w:tc>
          <w:tcPr>
            <w:tcW w:w="4967" w:type="dxa"/>
          </w:tcPr>
          <w:p w14:paraId="3ED42981" w14:textId="77777777" w:rsidR="00B47F72" w:rsidRPr="00513DB3" w:rsidRDefault="00B47F72" w:rsidP="000C745D">
            <w:pPr>
              <w:pStyle w:val="Default"/>
            </w:pPr>
            <w:r w:rsidRPr="00513DB3">
              <w:t xml:space="preserve">Загальний обсяг фінансових ресурсів, необхідних для реалізації Програми, всього: зокрема: </w:t>
            </w:r>
          </w:p>
          <w:p w14:paraId="6C48FF52" w14:textId="77777777" w:rsidR="00B47F72" w:rsidRPr="00513DB3" w:rsidRDefault="00B47F72" w:rsidP="000C745D">
            <w:pPr>
              <w:pStyle w:val="Default"/>
            </w:pPr>
            <w:r w:rsidRPr="00513DB3">
              <w:t xml:space="preserve">державний бюджет </w:t>
            </w:r>
          </w:p>
          <w:p w14:paraId="4777D53D" w14:textId="77777777" w:rsidR="00B47F72" w:rsidRPr="00513DB3" w:rsidRDefault="00B47F72" w:rsidP="000C745D">
            <w:pPr>
              <w:pStyle w:val="Default"/>
            </w:pPr>
            <w:r w:rsidRPr="00513DB3">
              <w:t xml:space="preserve">обласний бюджет </w:t>
            </w:r>
          </w:p>
          <w:p w14:paraId="5B3C6717" w14:textId="13EFDCA0" w:rsidR="00B47F72" w:rsidRPr="00513DB3" w:rsidRDefault="00B47F72" w:rsidP="000C745D">
            <w:pPr>
              <w:pStyle w:val="Default"/>
            </w:pPr>
            <w:r w:rsidRPr="00513DB3">
              <w:t>с</w:t>
            </w:r>
            <w:r w:rsidR="00D513DA" w:rsidRPr="00513DB3">
              <w:t xml:space="preserve">ільський </w:t>
            </w:r>
            <w:r w:rsidRPr="00513DB3">
              <w:t xml:space="preserve">бюджет </w:t>
            </w:r>
          </w:p>
          <w:p w14:paraId="374BC6B5" w14:textId="77777777" w:rsidR="00B47F72" w:rsidRPr="00513DB3" w:rsidRDefault="00B47F72" w:rsidP="000C745D">
            <w:pPr>
              <w:pStyle w:val="Default"/>
            </w:pPr>
            <w:r w:rsidRPr="00513DB3">
              <w:t xml:space="preserve">інші джерела </w:t>
            </w:r>
          </w:p>
        </w:tc>
        <w:tc>
          <w:tcPr>
            <w:tcW w:w="3544" w:type="dxa"/>
          </w:tcPr>
          <w:p w14:paraId="7112D010" w14:textId="77777777" w:rsidR="00D513DA" w:rsidRPr="00513DB3" w:rsidRDefault="006B5E38" w:rsidP="000C745D">
            <w:pPr>
              <w:pStyle w:val="Default"/>
            </w:pPr>
            <w:r w:rsidRPr="00513DB3">
              <w:t xml:space="preserve">203,00 </w:t>
            </w:r>
            <w:proofErr w:type="spellStart"/>
            <w:r w:rsidRPr="00513DB3">
              <w:t>тис.грн</w:t>
            </w:r>
            <w:proofErr w:type="spellEnd"/>
          </w:p>
          <w:p w14:paraId="79C4EC7F" w14:textId="77777777" w:rsidR="00D513DA" w:rsidRPr="00513DB3" w:rsidRDefault="00D513DA" w:rsidP="000C745D">
            <w:pPr>
              <w:pStyle w:val="Default"/>
            </w:pPr>
          </w:p>
          <w:p w14:paraId="12B1B98D" w14:textId="77777777" w:rsidR="00D513DA" w:rsidRPr="00513DB3" w:rsidRDefault="00D513DA" w:rsidP="000C745D">
            <w:pPr>
              <w:pStyle w:val="Default"/>
            </w:pPr>
          </w:p>
          <w:p w14:paraId="472821FA" w14:textId="77777777" w:rsidR="00D513DA" w:rsidRPr="00513DB3" w:rsidRDefault="00D513DA" w:rsidP="000C745D">
            <w:pPr>
              <w:pStyle w:val="Default"/>
            </w:pPr>
          </w:p>
          <w:p w14:paraId="69AC3FCC" w14:textId="77777777" w:rsidR="00B47F72" w:rsidRPr="00513DB3" w:rsidRDefault="006B5E38" w:rsidP="000C745D">
            <w:pPr>
              <w:pStyle w:val="Default"/>
            </w:pPr>
            <w:r w:rsidRPr="00513DB3">
              <w:t>203</w:t>
            </w:r>
            <w:r w:rsidR="00D513DA" w:rsidRPr="00513DB3">
              <w:t xml:space="preserve">,00 </w:t>
            </w:r>
            <w:proofErr w:type="spellStart"/>
            <w:r w:rsidR="00D513DA" w:rsidRPr="00513DB3">
              <w:t>тис.грн</w:t>
            </w:r>
            <w:proofErr w:type="spellEnd"/>
            <w:r w:rsidR="00D513DA" w:rsidRPr="00513DB3">
              <w:t xml:space="preserve"> </w:t>
            </w:r>
          </w:p>
        </w:tc>
      </w:tr>
    </w:tbl>
    <w:p w14:paraId="10A7C5CC" w14:textId="77777777" w:rsidR="00B47F72" w:rsidRPr="00513DB3" w:rsidRDefault="00B47F72" w:rsidP="00513DB3">
      <w:pPr>
        <w:pStyle w:val="Default"/>
        <w:ind w:firstLine="709"/>
        <w:jc w:val="center"/>
      </w:pPr>
    </w:p>
    <w:p w14:paraId="50A31168" w14:textId="77777777" w:rsidR="008C2476" w:rsidRPr="00513DB3" w:rsidRDefault="008C2476" w:rsidP="000C745D">
      <w:pPr>
        <w:spacing w:after="0" w:line="240" w:lineRule="auto"/>
        <w:rPr>
          <w:rFonts w:ascii="Times New Roman" w:hAnsi="Times New Roman"/>
          <w:b/>
          <w:sz w:val="24"/>
          <w:szCs w:val="24"/>
        </w:rPr>
      </w:pPr>
      <w:r w:rsidRPr="00513DB3">
        <w:rPr>
          <w:rFonts w:ascii="Times New Roman" w:hAnsi="Times New Roman"/>
          <w:b/>
          <w:sz w:val="24"/>
          <w:szCs w:val="24"/>
        </w:rPr>
        <w:t>Секретар ради</w:t>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t>Олександр ТЕРЕЩУК</w:t>
      </w:r>
    </w:p>
    <w:p w14:paraId="7F3AF874" w14:textId="77777777" w:rsidR="000C745D" w:rsidRDefault="00D513DA" w:rsidP="00513DB3">
      <w:pPr>
        <w:pStyle w:val="Default"/>
        <w:ind w:firstLine="709"/>
        <w:jc w:val="both"/>
        <w:rPr>
          <w:lang w:val="en-US"/>
        </w:rPr>
      </w:pPr>
      <w:r w:rsidRPr="00513DB3">
        <w:t xml:space="preserve">                                                                                       </w:t>
      </w:r>
    </w:p>
    <w:p w14:paraId="1ADF9CC6" w14:textId="20D0A447" w:rsidR="00B47F72" w:rsidRPr="00513DB3" w:rsidRDefault="00B47F72" w:rsidP="000C745D">
      <w:pPr>
        <w:pStyle w:val="Default"/>
        <w:ind w:left="4536" w:firstLine="709"/>
        <w:jc w:val="both"/>
      </w:pPr>
      <w:r w:rsidRPr="00513DB3">
        <w:lastRenderedPageBreak/>
        <w:t xml:space="preserve">Додаток 2 </w:t>
      </w:r>
    </w:p>
    <w:p w14:paraId="0F8E112E" w14:textId="77777777" w:rsidR="00D513DA" w:rsidRPr="00513DB3" w:rsidRDefault="00D513DA" w:rsidP="000C745D">
      <w:pPr>
        <w:pStyle w:val="Default"/>
        <w:ind w:left="5245"/>
        <w:jc w:val="both"/>
      </w:pPr>
      <w:r w:rsidRPr="00513DB3">
        <w:t>до бюджетної програми «Про висвітлення діяльності та інформації Тростянецької сільської ради та її виконавчого комітету» на 2026-2027 роки»</w:t>
      </w:r>
    </w:p>
    <w:p w14:paraId="5835BC7E" w14:textId="77777777" w:rsidR="00B47F72" w:rsidRPr="00513DB3" w:rsidRDefault="00B47F72" w:rsidP="00513DB3">
      <w:pPr>
        <w:pStyle w:val="Default"/>
        <w:ind w:firstLine="709"/>
        <w:jc w:val="both"/>
      </w:pPr>
    </w:p>
    <w:p w14:paraId="208D231D" w14:textId="77777777" w:rsidR="00B47F72" w:rsidRPr="00513DB3" w:rsidRDefault="00B47F72" w:rsidP="00513DB3">
      <w:pPr>
        <w:pStyle w:val="Default"/>
        <w:ind w:firstLine="709"/>
        <w:jc w:val="right"/>
      </w:pPr>
    </w:p>
    <w:p w14:paraId="6188D43E" w14:textId="77777777" w:rsidR="00B47F72" w:rsidRPr="00513DB3" w:rsidRDefault="00B47F72" w:rsidP="00513DB3">
      <w:pPr>
        <w:pStyle w:val="Default"/>
        <w:ind w:firstLine="709"/>
        <w:jc w:val="center"/>
        <w:rPr>
          <w:b/>
          <w:bCs/>
        </w:rPr>
      </w:pPr>
      <w:r w:rsidRPr="00513DB3">
        <w:rPr>
          <w:b/>
          <w:bCs/>
        </w:rPr>
        <w:t>РЕСУРСНЕ ЗАБЕЗПЕЧЕННЯ ПРОГРАМИ</w:t>
      </w:r>
    </w:p>
    <w:tbl>
      <w:tblPr>
        <w:tblStyle w:val="aa"/>
        <w:tblW w:w="0" w:type="auto"/>
        <w:tblLook w:val="04A0" w:firstRow="1" w:lastRow="0" w:firstColumn="1" w:lastColumn="0" w:noHBand="0" w:noVBand="1"/>
      </w:tblPr>
      <w:tblGrid>
        <w:gridCol w:w="2830"/>
        <w:gridCol w:w="2552"/>
        <w:gridCol w:w="2210"/>
        <w:gridCol w:w="1984"/>
      </w:tblGrid>
      <w:tr w:rsidR="000C745D" w:rsidRPr="00513DB3" w14:paraId="6931DFDB" w14:textId="77777777" w:rsidTr="000C745D">
        <w:trPr>
          <w:trHeight w:val="203"/>
        </w:trPr>
        <w:tc>
          <w:tcPr>
            <w:tcW w:w="2830" w:type="dxa"/>
            <w:vMerge w:val="restart"/>
            <w:vAlign w:val="center"/>
          </w:tcPr>
          <w:p w14:paraId="6C3C714B" w14:textId="5677B4C1" w:rsidR="000C745D" w:rsidRPr="00513DB3" w:rsidRDefault="000C745D" w:rsidP="000C745D">
            <w:pPr>
              <w:pStyle w:val="Default"/>
              <w:jc w:val="center"/>
              <w:rPr>
                <w:b/>
              </w:rPr>
            </w:pPr>
            <w:r w:rsidRPr="00513DB3">
              <w:rPr>
                <w:b/>
              </w:rPr>
              <w:t>Джерела фінансування Програми</w:t>
            </w:r>
          </w:p>
        </w:tc>
        <w:tc>
          <w:tcPr>
            <w:tcW w:w="4762" w:type="dxa"/>
            <w:gridSpan w:val="2"/>
            <w:vAlign w:val="center"/>
          </w:tcPr>
          <w:p w14:paraId="65D33804" w14:textId="77777777" w:rsidR="000C745D" w:rsidRPr="00513DB3" w:rsidRDefault="000C745D" w:rsidP="00513DB3">
            <w:pPr>
              <w:pStyle w:val="Default"/>
              <w:ind w:firstLine="709"/>
              <w:jc w:val="center"/>
              <w:rPr>
                <w:b/>
              </w:rPr>
            </w:pPr>
            <w:r w:rsidRPr="00513DB3">
              <w:rPr>
                <w:b/>
              </w:rPr>
              <w:t>Етапи виконання Програми</w:t>
            </w:r>
          </w:p>
        </w:tc>
        <w:tc>
          <w:tcPr>
            <w:tcW w:w="1984" w:type="dxa"/>
            <w:vMerge w:val="restart"/>
            <w:vAlign w:val="center"/>
          </w:tcPr>
          <w:p w14:paraId="7318CF56" w14:textId="77777777" w:rsidR="000C745D" w:rsidRPr="00513DB3" w:rsidRDefault="000C745D" w:rsidP="000C745D">
            <w:pPr>
              <w:pStyle w:val="Default"/>
              <w:jc w:val="center"/>
              <w:rPr>
                <w:b/>
              </w:rPr>
            </w:pPr>
            <w:r w:rsidRPr="00513DB3">
              <w:rPr>
                <w:b/>
              </w:rPr>
              <w:t>Всього витрати на виконання</w:t>
            </w:r>
          </w:p>
          <w:p w14:paraId="19D706F0" w14:textId="77777777" w:rsidR="000C745D" w:rsidRPr="00513DB3" w:rsidRDefault="000C745D" w:rsidP="000C745D">
            <w:pPr>
              <w:pStyle w:val="Default"/>
              <w:jc w:val="center"/>
              <w:rPr>
                <w:b/>
              </w:rPr>
            </w:pPr>
            <w:r w:rsidRPr="00513DB3">
              <w:rPr>
                <w:b/>
              </w:rPr>
              <w:t>Програми</w:t>
            </w:r>
          </w:p>
        </w:tc>
      </w:tr>
      <w:tr w:rsidR="000C745D" w:rsidRPr="00513DB3" w14:paraId="6F837967" w14:textId="77777777" w:rsidTr="00D80D07">
        <w:trPr>
          <w:trHeight w:val="525"/>
        </w:trPr>
        <w:tc>
          <w:tcPr>
            <w:tcW w:w="2830" w:type="dxa"/>
            <w:vMerge/>
            <w:vAlign w:val="center"/>
          </w:tcPr>
          <w:p w14:paraId="3965B704" w14:textId="77777777" w:rsidR="000C745D" w:rsidRPr="00513DB3" w:rsidRDefault="000C745D" w:rsidP="00513DB3">
            <w:pPr>
              <w:pStyle w:val="Default"/>
              <w:ind w:firstLine="709"/>
              <w:jc w:val="center"/>
              <w:rPr>
                <w:b/>
              </w:rPr>
            </w:pPr>
          </w:p>
        </w:tc>
        <w:tc>
          <w:tcPr>
            <w:tcW w:w="2552" w:type="dxa"/>
            <w:vAlign w:val="center"/>
          </w:tcPr>
          <w:p w14:paraId="0E2AE1DB" w14:textId="77777777" w:rsidR="000C745D" w:rsidRPr="00513DB3" w:rsidRDefault="000C745D" w:rsidP="000C745D">
            <w:pPr>
              <w:pStyle w:val="Default"/>
              <w:ind w:firstLine="709"/>
              <w:rPr>
                <w:b/>
              </w:rPr>
            </w:pPr>
            <w:r w:rsidRPr="00513DB3">
              <w:rPr>
                <w:b/>
              </w:rPr>
              <w:t>2026 рік</w:t>
            </w:r>
          </w:p>
        </w:tc>
        <w:tc>
          <w:tcPr>
            <w:tcW w:w="2210" w:type="dxa"/>
            <w:vAlign w:val="center"/>
          </w:tcPr>
          <w:p w14:paraId="1E275A63" w14:textId="77777777" w:rsidR="000C745D" w:rsidRPr="00513DB3" w:rsidRDefault="000C745D" w:rsidP="000C745D">
            <w:pPr>
              <w:pStyle w:val="Default"/>
              <w:ind w:firstLine="709"/>
              <w:rPr>
                <w:b/>
              </w:rPr>
            </w:pPr>
            <w:r w:rsidRPr="00513DB3">
              <w:rPr>
                <w:b/>
              </w:rPr>
              <w:t>2027 рік</w:t>
            </w:r>
          </w:p>
        </w:tc>
        <w:tc>
          <w:tcPr>
            <w:tcW w:w="1984" w:type="dxa"/>
            <w:vMerge/>
            <w:vAlign w:val="center"/>
          </w:tcPr>
          <w:p w14:paraId="66C35AE9" w14:textId="77777777" w:rsidR="000C745D" w:rsidRPr="00513DB3" w:rsidRDefault="000C745D" w:rsidP="00513DB3">
            <w:pPr>
              <w:pStyle w:val="Default"/>
              <w:ind w:firstLine="709"/>
              <w:jc w:val="center"/>
              <w:rPr>
                <w:b/>
              </w:rPr>
            </w:pPr>
          </w:p>
        </w:tc>
      </w:tr>
      <w:tr w:rsidR="00B47F72" w:rsidRPr="00513DB3" w14:paraId="343C375B" w14:textId="77777777" w:rsidTr="00D80D07">
        <w:tc>
          <w:tcPr>
            <w:tcW w:w="2830" w:type="dxa"/>
          </w:tcPr>
          <w:p w14:paraId="21D55FAD" w14:textId="2DD81A5A" w:rsidR="00B47F72" w:rsidRPr="00513DB3" w:rsidRDefault="00B47F72" w:rsidP="00513DB3">
            <w:pPr>
              <w:pStyle w:val="Default"/>
              <w:ind w:firstLine="709"/>
              <w:jc w:val="center"/>
              <w:rPr>
                <w:i/>
              </w:rPr>
            </w:pPr>
            <w:r w:rsidRPr="00513DB3">
              <w:rPr>
                <w:i/>
              </w:rPr>
              <w:t>1</w:t>
            </w:r>
          </w:p>
        </w:tc>
        <w:tc>
          <w:tcPr>
            <w:tcW w:w="2552" w:type="dxa"/>
          </w:tcPr>
          <w:p w14:paraId="11C4420C" w14:textId="77777777" w:rsidR="00B47F72" w:rsidRPr="00513DB3" w:rsidRDefault="00B47F72" w:rsidP="00513DB3">
            <w:pPr>
              <w:pStyle w:val="Default"/>
              <w:ind w:firstLine="709"/>
              <w:jc w:val="center"/>
              <w:rPr>
                <w:i/>
              </w:rPr>
            </w:pPr>
            <w:r w:rsidRPr="00513DB3">
              <w:rPr>
                <w:i/>
              </w:rPr>
              <w:t>2</w:t>
            </w:r>
          </w:p>
        </w:tc>
        <w:tc>
          <w:tcPr>
            <w:tcW w:w="2210" w:type="dxa"/>
          </w:tcPr>
          <w:p w14:paraId="312683CD" w14:textId="77777777" w:rsidR="00B47F72" w:rsidRPr="00513DB3" w:rsidRDefault="00B47F72" w:rsidP="00513DB3">
            <w:pPr>
              <w:pStyle w:val="Default"/>
              <w:ind w:firstLine="709"/>
              <w:jc w:val="center"/>
              <w:rPr>
                <w:i/>
              </w:rPr>
            </w:pPr>
            <w:r w:rsidRPr="00513DB3">
              <w:rPr>
                <w:i/>
              </w:rPr>
              <w:t>3</w:t>
            </w:r>
          </w:p>
        </w:tc>
        <w:tc>
          <w:tcPr>
            <w:tcW w:w="1984" w:type="dxa"/>
          </w:tcPr>
          <w:p w14:paraId="2D9B2737" w14:textId="77777777" w:rsidR="00B47F72" w:rsidRPr="00513DB3" w:rsidRDefault="00B47F72" w:rsidP="00513DB3">
            <w:pPr>
              <w:pStyle w:val="Default"/>
              <w:ind w:firstLine="709"/>
              <w:jc w:val="center"/>
              <w:rPr>
                <w:i/>
              </w:rPr>
            </w:pPr>
            <w:r w:rsidRPr="00513DB3">
              <w:rPr>
                <w:i/>
              </w:rPr>
              <w:t>4</w:t>
            </w:r>
          </w:p>
        </w:tc>
      </w:tr>
      <w:tr w:rsidR="00B47F72" w:rsidRPr="00513DB3" w14:paraId="71D60CBB" w14:textId="77777777" w:rsidTr="000C745D">
        <w:tc>
          <w:tcPr>
            <w:tcW w:w="2830" w:type="dxa"/>
          </w:tcPr>
          <w:p w14:paraId="052477C0" w14:textId="77777777" w:rsidR="00B47F72" w:rsidRPr="00513DB3" w:rsidRDefault="00B47F72" w:rsidP="000C745D">
            <w:pPr>
              <w:pStyle w:val="Default"/>
            </w:pPr>
            <w:r w:rsidRPr="00513DB3">
              <w:t xml:space="preserve">Обсяг коштів, всього, зокрема: </w:t>
            </w:r>
          </w:p>
        </w:tc>
        <w:tc>
          <w:tcPr>
            <w:tcW w:w="2552" w:type="dxa"/>
            <w:vAlign w:val="center"/>
          </w:tcPr>
          <w:p w14:paraId="6312C47C" w14:textId="77777777" w:rsidR="00B47F72" w:rsidRPr="00513DB3" w:rsidRDefault="00D513DA" w:rsidP="000C745D">
            <w:pPr>
              <w:pStyle w:val="Default"/>
              <w:jc w:val="center"/>
            </w:pPr>
            <w:r w:rsidRPr="00513DB3">
              <w:t>98,00</w:t>
            </w:r>
          </w:p>
        </w:tc>
        <w:tc>
          <w:tcPr>
            <w:tcW w:w="2210" w:type="dxa"/>
            <w:vAlign w:val="center"/>
          </w:tcPr>
          <w:p w14:paraId="6208AAAD" w14:textId="77777777" w:rsidR="00B47F72" w:rsidRPr="00513DB3" w:rsidRDefault="006B5E38" w:rsidP="000C745D">
            <w:pPr>
              <w:pStyle w:val="Default"/>
              <w:jc w:val="center"/>
            </w:pPr>
            <w:r w:rsidRPr="00513DB3">
              <w:t>105,00</w:t>
            </w:r>
          </w:p>
        </w:tc>
        <w:tc>
          <w:tcPr>
            <w:tcW w:w="1984" w:type="dxa"/>
            <w:vAlign w:val="center"/>
          </w:tcPr>
          <w:p w14:paraId="0188A2B1" w14:textId="77777777" w:rsidR="00B47F72" w:rsidRPr="00513DB3" w:rsidRDefault="006B5E38" w:rsidP="000C745D">
            <w:pPr>
              <w:pStyle w:val="Default"/>
              <w:jc w:val="center"/>
            </w:pPr>
            <w:r w:rsidRPr="00513DB3">
              <w:t>203,00</w:t>
            </w:r>
          </w:p>
        </w:tc>
      </w:tr>
      <w:tr w:rsidR="00B47F72" w:rsidRPr="00513DB3" w14:paraId="55B01641" w14:textId="77777777" w:rsidTr="000C745D">
        <w:tc>
          <w:tcPr>
            <w:tcW w:w="2830" w:type="dxa"/>
          </w:tcPr>
          <w:p w14:paraId="3BB35720" w14:textId="77777777" w:rsidR="00B47F72" w:rsidRPr="00513DB3" w:rsidRDefault="00B47F72" w:rsidP="000C745D">
            <w:pPr>
              <w:pStyle w:val="Default"/>
            </w:pPr>
            <w:r w:rsidRPr="00513DB3">
              <w:t xml:space="preserve">Державний бюджет </w:t>
            </w:r>
          </w:p>
        </w:tc>
        <w:tc>
          <w:tcPr>
            <w:tcW w:w="2552" w:type="dxa"/>
            <w:vAlign w:val="center"/>
          </w:tcPr>
          <w:p w14:paraId="6A2228EF" w14:textId="77777777" w:rsidR="00B47F72" w:rsidRPr="00513DB3" w:rsidRDefault="00B47F72" w:rsidP="000C745D">
            <w:pPr>
              <w:pStyle w:val="Default"/>
              <w:jc w:val="center"/>
            </w:pPr>
          </w:p>
        </w:tc>
        <w:tc>
          <w:tcPr>
            <w:tcW w:w="2210" w:type="dxa"/>
            <w:vAlign w:val="center"/>
          </w:tcPr>
          <w:p w14:paraId="3B894F83" w14:textId="77777777" w:rsidR="00B47F72" w:rsidRPr="00513DB3" w:rsidRDefault="00B47F72" w:rsidP="000C745D">
            <w:pPr>
              <w:pStyle w:val="Default"/>
              <w:jc w:val="center"/>
            </w:pPr>
          </w:p>
        </w:tc>
        <w:tc>
          <w:tcPr>
            <w:tcW w:w="1984" w:type="dxa"/>
            <w:vAlign w:val="center"/>
          </w:tcPr>
          <w:p w14:paraId="1DBC23A4" w14:textId="77777777" w:rsidR="00B47F72" w:rsidRPr="00513DB3" w:rsidRDefault="00B47F72" w:rsidP="000C745D">
            <w:pPr>
              <w:pStyle w:val="Default"/>
              <w:jc w:val="center"/>
            </w:pPr>
          </w:p>
        </w:tc>
      </w:tr>
      <w:tr w:rsidR="00B47F72" w:rsidRPr="00513DB3" w14:paraId="0466E637" w14:textId="77777777" w:rsidTr="000C745D">
        <w:tc>
          <w:tcPr>
            <w:tcW w:w="2830" w:type="dxa"/>
          </w:tcPr>
          <w:p w14:paraId="5F52A6FC" w14:textId="77777777" w:rsidR="00B47F72" w:rsidRPr="00513DB3" w:rsidRDefault="00B47F72" w:rsidP="000C745D">
            <w:pPr>
              <w:pStyle w:val="Default"/>
            </w:pPr>
            <w:r w:rsidRPr="00513DB3">
              <w:t xml:space="preserve">Обласний бюджет </w:t>
            </w:r>
          </w:p>
        </w:tc>
        <w:tc>
          <w:tcPr>
            <w:tcW w:w="2552" w:type="dxa"/>
            <w:vAlign w:val="center"/>
          </w:tcPr>
          <w:p w14:paraId="00DCF68E" w14:textId="77777777" w:rsidR="00B47F72" w:rsidRPr="00513DB3" w:rsidRDefault="00B47F72" w:rsidP="000C745D">
            <w:pPr>
              <w:pStyle w:val="Default"/>
              <w:jc w:val="center"/>
            </w:pPr>
          </w:p>
        </w:tc>
        <w:tc>
          <w:tcPr>
            <w:tcW w:w="2210" w:type="dxa"/>
            <w:vAlign w:val="center"/>
          </w:tcPr>
          <w:p w14:paraId="37EB535E" w14:textId="77777777" w:rsidR="00B47F72" w:rsidRPr="00513DB3" w:rsidRDefault="00B47F72" w:rsidP="000C745D">
            <w:pPr>
              <w:pStyle w:val="Default"/>
              <w:jc w:val="center"/>
            </w:pPr>
          </w:p>
        </w:tc>
        <w:tc>
          <w:tcPr>
            <w:tcW w:w="1984" w:type="dxa"/>
            <w:vAlign w:val="center"/>
          </w:tcPr>
          <w:p w14:paraId="59EA1650" w14:textId="77777777" w:rsidR="00B47F72" w:rsidRPr="00513DB3" w:rsidRDefault="00B47F72" w:rsidP="000C745D">
            <w:pPr>
              <w:pStyle w:val="Default"/>
              <w:jc w:val="center"/>
            </w:pPr>
          </w:p>
        </w:tc>
      </w:tr>
      <w:tr w:rsidR="00B47F72" w:rsidRPr="00513DB3" w14:paraId="25311240" w14:textId="77777777" w:rsidTr="000C745D">
        <w:tc>
          <w:tcPr>
            <w:tcW w:w="2830" w:type="dxa"/>
          </w:tcPr>
          <w:p w14:paraId="7A9A75B6" w14:textId="77777777" w:rsidR="00B47F72" w:rsidRPr="00513DB3" w:rsidRDefault="00B47F72" w:rsidP="000C745D">
            <w:pPr>
              <w:pStyle w:val="Default"/>
            </w:pPr>
            <w:r w:rsidRPr="00513DB3">
              <w:t xml:space="preserve">Бюджет Тростянецької сільської ради </w:t>
            </w:r>
          </w:p>
        </w:tc>
        <w:tc>
          <w:tcPr>
            <w:tcW w:w="2552" w:type="dxa"/>
            <w:vAlign w:val="center"/>
          </w:tcPr>
          <w:p w14:paraId="12A2CDFE" w14:textId="77777777" w:rsidR="00B47F72" w:rsidRPr="00513DB3" w:rsidRDefault="00B22FB5" w:rsidP="000C745D">
            <w:pPr>
              <w:pStyle w:val="Default"/>
              <w:jc w:val="center"/>
            </w:pPr>
            <w:r w:rsidRPr="00513DB3">
              <w:rPr>
                <w:lang w:eastAsia="uk-UA"/>
              </w:rPr>
              <w:t>9</w:t>
            </w:r>
            <w:r w:rsidR="00D513DA" w:rsidRPr="00513DB3">
              <w:rPr>
                <w:lang w:eastAsia="uk-UA"/>
              </w:rPr>
              <w:t>8</w:t>
            </w:r>
            <w:r w:rsidR="00B47F72" w:rsidRPr="00513DB3">
              <w:rPr>
                <w:lang w:eastAsia="uk-UA"/>
              </w:rPr>
              <w:t>,00</w:t>
            </w:r>
          </w:p>
        </w:tc>
        <w:tc>
          <w:tcPr>
            <w:tcW w:w="2210" w:type="dxa"/>
            <w:vAlign w:val="center"/>
          </w:tcPr>
          <w:p w14:paraId="0AC53AF4" w14:textId="77777777" w:rsidR="00B47F72" w:rsidRPr="00513DB3" w:rsidRDefault="006B5E38" w:rsidP="000C745D">
            <w:pPr>
              <w:pStyle w:val="Default"/>
              <w:jc w:val="center"/>
            </w:pPr>
            <w:r w:rsidRPr="00513DB3">
              <w:rPr>
                <w:lang w:eastAsia="uk-UA"/>
              </w:rPr>
              <w:t>105</w:t>
            </w:r>
            <w:r w:rsidR="00B47F72" w:rsidRPr="00513DB3">
              <w:rPr>
                <w:lang w:eastAsia="uk-UA"/>
              </w:rPr>
              <w:t>,00</w:t>
            </w:r>
          </w:p>
        </w:tc>
        <w:tc>
          <w:tcPr>
            <w:tcW w:w="1984" w:type="dxa"/>
            <w:vAlign w:val="center"/>
          </w:tcPr>
          <w:p w14:paraId="4B736686" w14:textId="77777777" w:rsidR="00B47F72" w:rsidRPr="00513DB3" w:rsidRDefault="006B5E38" w:rsidP="000C745D">
            <w:pPr>
              <w:pStyle w:val="Default"/>
              <w:jc w:val="center"/>
            </w:pPr>
            <w:r w:rsidRPr="00513DB3">
              <w:t>203,00</w:t>
            </w:r>
          </w:p>
        </w:tc>
      </w:tr>
      <w:tr w:rsidR="00B47F72" w:rsidRPr="00513DB3" w14:paraId="30653314" w14:textId="77777777" w:rsidTr="000C745D">
        <w:tc>
          <w:tcPr>
            <w:tcW w:w="2830" w:type="dxa"/>
          </w:tcPr>
          <w:p w14:paraId="6695E67B" w14:textId="77777777" w:rsidR="00B47F72" w:rsidRPr="00513DB3" w:rsidRDefault="00B47F72" w:rsidP="000C745D">
            <w:pPr>
              <w:pStyle w:val="Default"/>
            </w:pPr>
            <w:r w:rsidRPr="00513DB3">
              <w:t xml:space="preserve">Інші джерела </w:t>
            </w:r>
          </w:p>
        </w:tc>
        <w:tc>
          <w:tcPr>
            <w:tcW w:w="2552" w:type="dxa"/>
            <w:vAlign w:val="center"/>
          </w:tcPr>
          <w:p w14:paraId="1FB7F698" w14:textId="77777777" w:rsidR="00B47F72" w:rsidRPr="00513DB3" w:rsidRDefault="00B47F72" w:rsidP="000C745D">
            <w:pPr>
              <w:pStyle w:val="Default"/>
              <w:jc w:val="center"/>
            </w:pPr>
          </w:p>
        </w:tc>
        <w:tc>
          <w:tcPr>
            <w:tcW w:w="2210" w:type="dxa"/>
            <w:vAlign w:val="center"/>
          </w:tcPr>
          <w:p w14:paraId="6F7BECFF" w14:textId="77777777" w:rsidR="00B47F72" w:rsidRPr="00513DB3" w:rsidRDefault="00B47F72" w:rsidP="000C745D">
            <w:pPr>
              <w:pStyle w:val="Default"/>
              <w:jc w:val="center"/>
            </w:pPr>
          </w:p>
        </w:tc>
        <w:tc>
          <w:tcPr>
            <w:tcW w:w="1984" w:type="dxa"/>
            <w:vAlign w:val="center"/>
          </w:tcPr>
          <w:p w14:paraId="003FF34B" w14:textId="77777777" w:rsidR="00B47F72" w:rsidRPr="00513DB3" w:rsidRDefault="00B47F72" w:rsidP="000C745D">
            <w:pPr>
              <w:pStyle w:val="Default"/>
              <w:jc w:val="center"/>
            </w:pPr>
          </w:p>
        </w:tc>
      </w:tr>
    </w:tbl>
    <w:p w14:paraId="35654DE6" w14:textId="77777777" w:rsidR="00B47F72" w:rsidRPr="00513DB3" w:rsidRDefault="00B47F72" w:rsidP="00513DB3">
      <w:pPr>
        <w:pStyle w:val="Default"/>
        <w:ind w:firstLine="709"/>
      </w:pPr>
    </w:p>
    <w:p w14:paraId="0A6A4B4C" w14:textId="77777777" w:rsidR="00B47F72" w:rsidRPr="00513DB3" w:rsidRDefault="00B47F72" w:rsidP="00513DB3">
      <w:pPr>
        <w:pStyle w:val="Default"/>
        <w:ind w:firstLine="709"/>
      </w:pPr>
    </w:p>
    <w:p w14:paraId="2AD754D0" w14:textId="77777777" w:rsidR="00B47F72" w:rsidRPr="00513DB3" w:rsidRDefault="00B47F72" w:rsidP="00513DB3">
      <w:pPr>
        <w:pStyle w:val="Default"/>
        <w:ind w:firstLine="709"/>
      </w:pPr>
    </w:p>
    <w:p w14:paraId="21DD7DDD" w14:textId="77777777" w:rsidR="00B47F72" w:rsidRPr="00513DB3" w:rsidRDefault="00B47F72" w:rsidP="00513DB3">
      <w:pPr>
        <w:pStyle w:val="Default"/>
        <w:ind w:firstLine="709"/>
      </w:pPr>
    </w:p>
    <w:p w14:paraId="49325A01" w14:textId="77777777" w:rsidR="008C2476" w:rsidRPr="00513DB3" w:rsidRDefault="008C2476" w:rsidP="000C745D">
      <w:pPr>
        <w:spacing w:after="0" w:line="240" w:lineRule="auto"/>
        <w:rPr>
          <w:rFonts w:ascii="Times New Roman" w:hAnsi="Times New Roman"/>
          <w:b/>
          <w:sz w:val="24"/>
          <w:szCs w:val="24"/>
        </w:rPr>
      </w:pPr>
      <w:r w:rsidRPr="00513DB3">
        <w:rPr>
          <w:rFonts w:ascii="Times New Roman" w:hAnsi="Times New Roman"/>
          <w:b/>
          <w:sz w:val="24"/>
          <w:szCs w:val="24"/>
        </w:rPr>
        <w:t>Секретар ради</w:t>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t>Олександр ТЕРЕЩУК</w:t>
      </w:r>
    </w:p>
    <w:p w14:paraId="2BB3C696" w14:textId="77777777" w:rsidR="008C2476" w:rsidRPr="00513DB3" w:rsidRDefault="008C2476" w:rsidP="00513DB3">
      <w:pPr>
        <w:pStyle w:val="Default"/>
        <w:ind w:firstLine="709"/>
      </w:pPr>
    </w:p>
    <w:p w14:paraId="2AD62363" w14:textId="77777777" w:rsidR="00B47F72" w:rsidRPr="00513DB3" w:rsidRDefault="00B47F72" w:rsidP="00513DB3">
      <w:pPr>
        <w:pStyle w:val="Default"/>
        <w:ind w:firstLine="709"/>
      </w:pPr>
    </w:p>
    <w:p w14:paraId="74185DF6" w14:textId="77777777" w:rsidR="00B47F72" w:rsidRPr="00513DB3" w:rsidRDefault="00B47F72" w:rsidP="00513DB3">
      <w:pPr>
        <w:pStyle w:val="Default"/>
        <w:ind w:firstLine="709"/>
      </w:pPr>
    </w:p>
    <w:p w14:paraId="65D98DC4" w14:textId="77777777" w:rsidR="00B47F72" w:rsidRPr="00513DB3" w:rsidRDefault="00B47F72" w:rsidP="00513DB3">
      <w:pPr>
        <w:spacing w:after="0" w:line="240" w:lineRule="auto"/>
        <w:ind w:firstLine="709"/>
        <w:jc w:val="both"/>
        <w:rPr>
          <w:rFonts w:ascii="Times New Roman" w:hAnsi="Times New Roman"/>
          <w:sz w:val="24"/>
          <w:szCs w:val="24"/>
        </w:rPr>
      </w:pPr>
    </w:p>
    <w:p w14:paraId="66208B84" w14:textId="77777777" w:rsidR="002B19C3" w:rsidRPr="00513DB3" w:rsidRDefault="002B19C3" w:rsidP="00513DB3">
      <w:pPr>
        <w:spacing w:after="0" w:line="240" w:lineRule="auto"/>
        <w:ind w:firstLine="709"/>
        <w:jc w:val="both"/>
        <w:rPr>
          <w:rFonts w:ascii="Times New Roman" w:hAnsi="Times New Roman"/>
          <w:sz w:val="24"/>
          <w:szCs w:val="24"/>
        </w:rPr>
      </w:pPr>
    </w:p>
    <w:p w14:paraId="099535B3" w14:textId="77777777" w:rsidR="002B19C3" w:rsidRPr="00513DB3" w:rsidRDefault="002B19C3" w:rsidP="00513DB3">
      <w:pPr>
        <w:spacing w:after="0" w:line="240" w:lineRule="auto"/>
        <w:ind w:firstLine="709"/>
        <w:jc w:val="both"/>
        <w:rPr>
          <w:rFonts w:ascii="Times New Roman" w:hAnsi="Times New Roman"/>
          <w:sz w:val="24"/>
          <w:szCs w:val="24"/>
        </w:rPr>
      </w:pPr>
    </w:p>
    <w:p w14:paraId="3C39D956" w14:textId="77777777" w:rsidR="002B19C3" w:rsidRPr="00513DB3" w:rsidRDefault="002B19C3" w:rsidP="00513DB3">
      <w:pPr>
        <w:spacing w:after="0" w:line="240" w:lineRule="auto"/>
        <w:ind w:firstLine="709"/>
        <w:jc w:val="both"/>
        <w:rPr>
          <w:rFonts w:ascii="Times New Roman" w:hAnsi="Times New Roman"/>
          <w:sz w:val="24"/>
          <w:szCs w:val="24"/>
        </w:rPr>
      </w:pPr>
    </w:p>
    <w:p w14:paraId="125392C2" w14:textId="77777777" w:rsidR="007C34C8" w:rsidRPr="00513DB3" w:rsidRDefault="007C34C8" w:rsidP="00513DB3">
      <w:pPr>
        <w:spacing w:after="0" w:line="240" w:lineRule="auto"/>
        <w:ind w:firstLine="709"/>
        <w:jc w:val="both"/>
        <w:rPr>
          <w:rFonts w:ascii="Times New Roman" w:hAnsi="Times New Roman"/>
          <w:sz w:val="24"/>
          <w:szCs w:val="24"/>
        </w:rPr>
      </w:pPr>
    </w:p>
    <w:p w14:paraId="2B31E023" w14:textId="77777777" w:rsidR="00874C86" w:rsidRPr="00513DB3" w:rsidRDefault="00874C86" w:rsidP="00513DB3">
      <w:pPr>
        <w:spacing w:after="0" w:line="240" w:lineRule="auto"/>
        <w:ind w:firstLine="709"/>
        <w:jc w:val="both"/>
        <w:rPr>
          <w:rFonts w:ascii="Times New Roman" w:hAnsi="Times New Roman"/>
          <w:sz w:val="24"/>
          <w:szCs w:val="24"/>
        </w:rPr>
      </w:pPr>
    </w:p>
    <w:p w14:paraId="33707961" w14:textId="77777777" w:rsidR="00874C86" w:rsidRPr="00513DB3" w:rsidRDefault="00874C86" w:rsidP="00513DB3">
      <w:pPr>
        <w:spacing w:after="0" w:line="240" w:lineRule="auto"/>
        <w:ind w:firstLine="709"/>
        <w:jc w:val="both"/>
        <w:rPr>
          <w:rFonts w:ascii="Times New Roman" w:hAnsi="Times New Roman"/>
          <w:sz w:val="24"/>
          <w:szCs w:val="24"/>
        </w:rPr>
      </w:pPr>
    </w:p>
    <w:p w14:paraId="7CED4FD5" w14:textId="77777777" w:rsidR="00874C86" w:rsidRPr="00513DB3" w:rsidRDefault="00874C86" w:rsidP="00513DB3">
      <w:pPr>
        <w:spacing w:after="0" w:line="240" w:lineRule="auto"/>
        <w:ind w:firstLine="709"/>
        <w:jc w:val="both"/>
        <w:rPr>
          <w:rFonts w:ascii="Times New Roman" w:hAnsi="Times New Roman"/>
          <w:sz w:val="24"/>
          <w:szCs w:val="24"/>
        </w:rPr>
      </w:pPr>
    </w:p>
    <w:p w14:paraId="371C972A" w14:textId="77777777" w:rsidR="00874C86" w:rsidRPr="00513DB3" w:rsidRDefault="00874C86" w:rsidP="00513DB3">
      <w:pPr>
        <w:spacing w:after="0" w:line="240" w:lineRule="auto"/>
        <w:ind w:firstLine="709"/>
        <w:jc w:val="both"/>
        <w:rPr>
          <w:rFonts w:ascii="Times New Roman" w:hAnsi="Times New Roman"/>
          <w:sz w:val="24"/>
          <w:szCs w:val="24"/>
        </w:rPr>
      </w:pPr>
    </w:p>
    <w:p w14:paraId="5EDFF89A" w14:textId="77777777" w:rsidR="00874C86" w:rsidRPr="00513DB3" w:rsidRDefault="00874C86" w:rsidP="00513DB3">
      <w:pPr>
        <w:spacing w:after="0" w:line="240" w:lineRule="auto"/>
        <w:ind w:firstLine="709"/>
        <w:jc w:val="both"/>
        <w:rPr>
          <w:rFonts w:ascii="Times New Roman" w:hAnsi="Times New Roman"/>
          <w:sz w:val="24"/>
          <w:szCs w:val="24"/>
        </w:rPr>
      </w:pPr>
    </w:p>
    <w:p w14:paraId="51511DB0" w14:textId="77777777" w:rsidR="00874C86" w:rsidRPr="00513DB3" w:rsidRDefault="00874C86" w:rsidP="00513DB3">
      <w:pPr>
        <w:spacing w:after="0" w:line="240" w:lineRule="auto"/>
        <w:ind w:firstLine="709"/>
        <w:jc w:val="both"/>
        <w:rPr>
          <w:rFonts w:ascii="Times New Roman" w:hAnsi="Times New Roman"/>
          <w:sz w:val="24"/>
          <w:szCs w:val="24"/>
        </w:rPr>
      </w:pPr>
    </w:p>
    <w:p w14:paraId="2FECB870" w14:textId="77777777" w:rsidR="00874C86" w:rsidRPr="00513DB3" w:rsidRDefault="00874C86" w:rsidP="00513DB3">
      <w:pPr>
        <w:spacing w:after="0" w:line="240" w:lineRule="auto"/>
        <w:ind w:firstLine="709"/>
        <w:jc w:val="both"/>
        <w:rPr>
          <w:rFonts w:ascii="Times New Roman" w:hAnsi="Times New Roman"/>
          <w:sz w:val="24"/>
          <w:szCs w:val="24"/>
        </w:rPr>
        <w:sectPr w:rsidR="00874C86" w:rsidRPr="00513DB3" w:rsidSect="00B71816">
          <w:pgSz w:w="11906" w:h="16838"/>
          <w:pgMar w:top="1134" w:right="567" w:bottom="1134" w:left="1701" w:header="709" w:footer="709" w:gutter="0"/>
          <w:cols w:space="708"/>
          <w:docGrid w:linePitch="360"/>
        </w:sectPr>
      </w:pPr>
    </w:p>
    <w:p w14:paraId="276C6FD0" w14:textId="77777777" w:rsidR="006232C3" w:rsidRPr="00513DB3" w:rsidRDefault="006232C3" w:rsidP="00513DB3">
      <w:pPr>
        <w:spacing w:after="0" w:line="240" w:lineRule="auto"/>
        <w:ind w:left="9781" w:firstLine="709"/>
        <w:jc w:val="both"/>
        <w:rPr>
          <w:rFonts w:ascii="Times New Roman" w:hAnsi="Times New Roman"/>
          <w:sz w:val="24"/>
          <w:szCs w:val="24"/>
        </w:rPr>
      </w:pPr>
      <w:r w:rsidRPr="00513DB3">
        <w:rPr>
          <w:rFonts w:ascii="Times New Roman" w:hAnsi="Times New Roman"/>
          <w:sz w:val="24"/>
          <w:szCs w:val="24"/>
        </w:rPr>
        <w:lastRenderedPageBreak/>
        <w:t xml:space="preserve">Додаток 3 </w:t>
      </w:r>
    </w:p>
    <w:p w14:paraId="060A5136" w14:textId="77777777" w:rsidR="00D513DA" w:rsidRPr="00513DB3" w:rsidRDefault="00D513DA" w:rsidP="00513DB3">
      <w:pPr>
        <w:pStyle w:val="Default"/>
        <w:ind w:left="9781" w:right="-737" w:firstLine="709"/>
        <w:jc w:val="both"/>
      </w:pPr>
      <w:r w:rsidRPr="00513DB3">
        <w:t>до бюджетної програми «Про висвітлення діяльності та інформації Тростянецької сільської ради та її виконавчого комітету» на 2026-2027 роки»</w:t>
      </w:r>
    </w:p>
    <w:p w14:paraId="54DA4581" w14:textId="77777777" w:rsidR="008C2476" w:rsidRPr="00513DB3" w:rsidRDefault="008C2476" w:rsidP="00513DB3">
      <w:pPr>
        <w:pStyle w:val="Default"/>
        <w:ind w:left="9781" w:right="-739" w:firstLine="709"/>
        <w:jc w:val="both"/>
      </w:pPr>
    </w:p>
    <w:p w14:paraId="54A94B3E" w14:textId="77777777" w:rsidR="006232C3" w:rsidRPr="00513DB3" w:rsidRDefault="006232C3" w:rsidP="00513DB3">
      <w:pPr>
        <w:spacing w:after="0" w:line="240" w:lineRule="auto"/>
        <w:ind w:firstLine="709"/>
        <w:jc w:val="center"/>
        <w:rPr>
          <w:rFonts w:ascii="Times New Roman" w:hAnsi="Times New Roman"/>
          <w:b/>
          <w:bCs/>
          <w:sz w:val="24"/>
          <w:szCs w:val="24"/>
        </w:rPr>
      </w:pPr>
      <w:r w:rsidRPr="00513DB3">
        <w:rPr>
          <w:rFonts w:ascii="Times New Roman" w:hAnsi="Times New Roman"/>
          <w:b/>
          <w:bCs/>
          <w:sz w:val="24"/>
          <w:szCs w:val="24"/>
        </w:rPr>
        <w:t>ЗАВДАННЯ І ЗАХОДИ РЕАЛІЗАЦІЇ ПРОГРАМИ</w:t>
      </w:r>
    </w:p>
    <w:tbl>
      <w:tblPr>
        <w:tblW w:w="148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559"/>
        <w:gridCol w:w="1247"/>
        <w:gridCol w:w="993"/>
        <w:gridCol w:w="1701"/>
        <w:gridCol w:w="1417"/>
        <w:gridCol w:w="992"/>
        <w:gridCol w:w="851"/>
        <w:gridCol w:w="708"/>
        <w:gridCol w:w="1843"/>
        <w:gridCol w:w="1843"/>
        <w:gridCol w:w="1276"/>
      </w:tblGrid>
      <w:tr w:rsidR="000C745D" w:rsidRPr="000C745D" w14:paraId="3DCD392D" w14:textId="77777777" w:rsidTr="006B5E38">
        <w:trPr>
          <w:trHeight w:val="495"/>
        </w:trPr>
        <w:tc>
          <w:tcPr>
            <w:tcW w:w="425" w:type="dxa"/>
            <w:vMerge w:val="restart"/>
            <w:vAlign w:val="center"/>
          </w:tcPr>
          <w:p w14:paraId="7DB85A25"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w:t>
            </w:r>
          </w:p>
          <w:p w14:paraId="2467285E" w14:textId="77777777" w:rsidR="000C745D" w:rsidRPr="000C745D" w:rsidRDefault="000C745D" w:rsidP="000C745D">
            <w:pPr>
              <w:spacing w:after="0" w:line="240" w:lineRule="auto"/>
              <w:ind w:firstLine="1"/>
              <w:jc w:val="center"/>
              <w:rPr>
                <w:rFonts w:ascii="Times New Roman" w:hAnsi="Times New Roman"/>
                <w:b/>
                <w:color w:val="000000"/>
              </w:rPr>
            </w:pPr>
          </w:p>
        </w:tc>
        <w:tc>
          <w:tcPr>
            <w:tcW w:w="1559" w:type="dxa"/>
            <w:vMerge w:val="restart"/>
            <w:vAlign w:val="center"/>
          </w:tcPr>
          <w:p w14:paraId="04F6C822" w14:textId="744BE61D" w:rsidR="000C745D" w:rsidRPr="000C745D" w:rsidRDefault="000C745D" w:rsidP="000C745D">
            <w:pPr>
              <w:spacing w:after="0" w:line="240" w:lineRule="auto"/>
              <w:ind w:firstLine="1"/>
              <w:jc w:val="center"/>
              <w:rPr>
                <w:rFonts w:ascii="Times New Roman" w:hAnsi="Times New Roman"/>
                <w:b/>
              </w:rPr>
            </w:pPr>
            <w:r w:rsidRPr="000C745D">
              <w:rPr>
                <w:rFonts w:ascii="Times New Roman" w:hAnsi="Times New Roman"/>
                <w:b/>
                <w:color w:val="000000"/>
              </w:rPr>
              <w:t>Завдання</w:t>
            </w:r>
          </w:p>
        </w:tc>
        <w:tc>
          <w:tcPr>
            <w:tcW w:w="1247" w:type="dxa"/>
            <w:vMerge w:val="restart"/>
            <w:vAlign w:val="center"/>
          </w:tcPr>
          <w:p w14:paraId="0A6868D1"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Зміст заходів</w:t>
            </w:r>
          </w:p>
        </w:tc>
        <w:tc>
          <w:tcPr>
            <w:tcW w:w="993" w:type="dxa"/>
            <w:vMerge w:val="restart"/>
            <w:vAlign w:val="center"/>
          </w:tcPr>
          <w:p w14:paraId="6289D0B2"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Термін виконання</w:t>
            </w:r>
          </w:p>
        </w:tc>
        <w:tc>
          <w:tcPr>
            <w:tcW w:w="1701" w:type="dxa"/>
            <w:vMerge w:val="restart"/>
            <w:vAlign w:val="center"/>
          </w:tcPr>
          <w:p w14:paraId="5C183466"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Виконавці</w:t>
            </w:r>
          </w:p>
        </w:tc>
        <w:tc>
          <w:tcPr>
            <w:tcW w:w="1417" w:type="dxa"/>
            <w:vMerge w:val="restart"/>
            <w:vAlign w:val="center"/>
          </w:tcPr>
          <w:p w14:paraId="279F10F0"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Джерела</w:t>
            </w:r>
          </w:p>
          <w:p w14:paraId="1C597F89"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фінансування</w:t>
            </w:r>
          </w:p>
        </w:tc>
        <w:tc>
          <w:tcPr>
            <w:tcW w:w="2551" w:type="dxa"/>
            <w:gridSpan w:val="3"/>
            <w:vAlign w:val="center"/>
          </w:tcPr>
          <w:p w14:paraId="307E7506"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 xml:space="preserve">Показники виконання заходу, </w:t>
            </w:r>
          </w:p>
          <w:p w14:paraId="7E5C413D"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одиниці виміру</w:t>
            </w:r>
          </w:p>
        </w:tc>
        <w:tc>
          <w:tcPr>
            <w:tcW w:w="4962" w:type="dxa"/>
            <w:gridSpan w:val="3"/>
            <w:vMerge w:val="restart"/>
            <w:vAlign w:val="center"/>
          </w:tcPr>
          <w:p w14:paraId="0ED2888D" w14:textId="670E9018"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Очікуваний результат</w:t>
            </w:r>
          </w:p>
        </w:tc>
      </w:tr>
      <w:tr w:rsidR="000C745D" w:rsidRPr="000C745D" w14:paraId="4C9B9C20" w14:textId="77777777" w:rsidTr="00E03DA1">
        <w:trPr>
          <w:trHeight w:val="515"/>
        </w:trPr>
        <w:tc>
          <w:tcPr>
            <w:tcW w:w="425" w:type="dxa"/>
            <w:vMerge/>
          </w:tcPr>
          <w:p w14:paraId="051756C8" w14:textId="77777777" w:rsidR="000C745D" w:rsidRPr="000C745D" w:rsidRDefault="000C745D" w:rsidP="00513DB3">
            <w:pPr>
              <w:spacing w:after="0" w:line="240" w:lineRule="auto"/>
              <w:ind w:firstLine="709"/>
              <w:jc w:val="center"/>
              <w:rPr>
                <w:rFonts w:ascii="Times New Roman" w:hAnsi="Times New Roman"/>
                <w:b/>
              </w:rPr>
            </w:pPr>
          </w:p>
        </w:tc>
        <w:tc>
          <w:tcPr>
            <w:tcW w:w="1559" w:type="dxa"/>
            <w:vMerge/>
          </w:tcPr>
          <w:p w14:paraId="6B68EB8E" w14:textId="77777777" w:rsidR="000C745D" w:rsidRPr="000C745D" w:rsidRDefault="000C745D" w:rsidP="00513DB3">
            <w:pPr>
              <w:spacing w:after="0" w:line="240" w:lineRule="auto"/>
              <w:ind w:firstLine="709"/>
              <w:jc w:val="center"/>
              <w:rPr>
                <w:rFonts w:ascii="Times New Roman" w:hAnsi="Times New Roman"/>
                <w:b/>
              </w:rPr>
            </w:pPr>
          </w:p>
        </w:tc>
        <w:tc>
          <w:tcPr>
            <w:tcW w:w="1247" w:type="dxa"/>
            <w:vMerge/>
          </w:tcPr>
          <w:p w14:paraId="33218991" w14:textId="77777777" w:rsidR="000C745D" w:rsidRPr="000C745D" w:rsidRDefault="000C745D" w:rsidP="000C745D">
            <w:pPr>
              <w:spacing w:after="0" w:line="240" w:lineRule="auto"/>
              <w:ind w:firstLine="1"/>
              <w:jc w:val="center"/>
              <w:rPr>
                <w:rFonts w:ascii="Times New Roman" w:hAnsi="Times New Roman"/>
                <w:b/>
                <w:color w:val="000000"/>
              </w:rPr>
            </w:pPr>
          </w:p>
        </w:tc>
        <w:tc>
          <w:tcPr>
            <w:tcW w:w="993" w:type="dxa"/>
            <w:vMerge/>
          </w:tcPr>
          <w:p w14:paraId="28A75792" w14:textId="77777777" w:rsidR="000C745D" w:rsidRPr="000C745D" w:rsidRDefault="000C745D" w:rsidP="000C745D">
            <w:pPr>
              <w:spacing w:after="0" w:line="240" w:lineRule="auto"/>
              <w:ind w:firstLine="1"/>
              <w:jc w:val="center"/>
              <w:rPr>
                <w:rFonts w:ascii="Times New Roman" w:hAnsi="Times New Roman"/>
                <w:b/>
                <w:color w:val="000000"/>
              </w:rPr>
            </w:pPr>
          </w:p>
        </w:tc>
        <w:tc>
          <w:tcPr>
            <w:tcW w:w="1701" w:type="dxa"/>
            <w:vMerge/>
          </w:tcPr>
          <w:p w14:paraId="36D731FD" w14:textId="77777777" w:rsidR="000C745D" w:rsidRPr="000C745D" w:rsidRDefault="000C745D" w:rsidP="000C745D">
            <w:pPr>
              <w:spacing w:after="0" w:line="240" w:lineRule="auto"/>
              <w:ind w:firstLine="1"/>
              <w:jc w:val="center"/>
              <w:rPr>
                <w:rFonts w:ascii="Times New Roman" w:hAnsi="Times New Roman"/>
                <w:b/>
                <w:color w:val="000000"/>
              </w:rPr>
            </w:pPr>
          </w:p>
        </w:tc>
        <w:tc>
          <w:tcPr>
            <w:tcW w:w="1417" w:type="dxa"/>
            <w:vMerge/>
          </w:tcPr>
          <w:p w14:paraId="78A5885B" w14:textId="77777777" w:rsidR="000C745D" w:rsidRPr="000C745D" w:rsidRDefault="000C745D" w:rsidP="000C745D">
            <w:pPr>
              <w:spacing w:after="0" w:line="240" w:lineRule="auto"/>
              <w:ind w:firstLine="1"/>
              <w:jc w:val="center"/>
              <w:rPr>
                <w:rFonts w:ascii="Times New Roman" w:hAnsi="Times New Roman"/>
                <w:b/>
                <w:color w:val="000000"/>
              </w:rPr>
            </w:pPr>
          </w:p>
        </w:tc>
        <w:tc>
          <w:tcPr>
            <w:tcW w:w="992" w:type="dxa"/>
          </w:tcPr>
          <w:p w14:paraId="016CF5E9" w14:textId="77777777" w:rsidR="000C745D" w:rsidRPr="000C745D" w:rsidRDefault="000C745D" w:rsidP="000C745D">
            <w:pPr>
              <w:pStyle w:val="Default"/>
              <w:ind w:firstLine="1"/>
              <w:jc w:val="center"/>
              <w:rPr>
                <w:rFonts w:eastAsia="Calibri"/>
                <w:b/>
                <w:sz w:val="22"/>
                <w:szCs w:val="22"/>
              </w:rPr>
            </w:pPr>
            <w:r w:rsidRPr="000C745D">
              <w:rPr>
                <w:rFonts w:eastAsia="Calibri"/>
                <w:b/>
                <w:sz w:val="22"/>
                <w:szCs w:val="22"/>
              </w:rPr>
              <w:t xml:space="preserve">Всього </w:t>
            </w:r>
          </w:p>
          <w:p w14:paraId="4C22A005" w14:textId="77777777" w:rsidR="000C745D" w:rsidRPr="000C745D" w:rsidRDefault="000C745D" w:rsidP="000C745D">
            <w:pPr>
              <w:spacing w:after="0" w:line="240" w:lineRule="auto"/>
              <w:ind w:firstLine="1"/>
              <w:jc w:val="center"/>
              <w:rPr>
                <w:rFonts w:ascii="Times New Roman" w:hAnsi="Times New Roman"/>
                <w:b/>
                <w:color w:val="000000"/>
              </w:rPr>
            </w:pPr>
          </w:p>
        </w:tc>
        <w:tc>
          <w:tcPr>
            <w:tcW w:w="851" w:type="dxa"/>
          </w:tcPr>
          <w:p w14:paraId="6761B861"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2026</w:t>
            </w:r>
          </w:p>
          <w:p w14:paraId="2AEB615E" w14:textId="77777777" w:rsidR="000C745D" w:rsidRPr="000C745D" w:rsidRDefault="000C745D" w:rsidP="000C745D">
            <w:pPr>
              <w:pStyle w:val="Default"/>
              <w:ind w:firstLine="1"/>
              <w:jc w:val="center"/>
              <w:rPr>
                <w:rFonts w:eastAsia="Calibri"/>
                <w:b/>
                <w:sz w:val="22"/>
                <w:szCs w:val="22"/>
              </w:rPr>
            </w:pPr>
            <w:r w:rsidRPr="000C745D">
              <w:rPr>
                <w:rFonts w:eastAsia="Calibri"/>
                <w:b/>
                <w:sz w:val="22"/>
                <w:szCs w:val="22"/>
              </w:rPr>
              <w:t xml:space="preserve">рік </w:t>
            </w:r>
          </w:p>
        </w:tc>
        <w:tc>
          <w:tcPr>
            <w:tcW w:w="708" w:type="dxa"/>
          </w:tcPr>
          <w:p w14:paraId="23031DDB" w14:textId="77777777" w:rsidR="000C745D" w:rsidRPr="000C745D" w:rsidRDefault="000C745D" w:rsidP="000C745D">
            <w:pPr>
              <w:spacing w:after="0" w:line="240" w:lineRule="auto"/>
              <w:ind w:firstLine="1"/>
              <w:jc w:val="center"/>
              <w:rPr>
                <w:rFonts w:ascii="Times New Roman" w:hAnsi="Times New Roman"/>
                <w:b/>
                <w:color w:val="000000"/>
              </w:rPr>
            </w:pPr>
            <w:r w:rsidRPr="000C745D">
              <w:rPr>
                <w:rFonts w:ascii="Times New Roman" w:hAnsi="Times New Roman"/>
                <w:b/>
                <w:color w:val="000000"/>
              </w:rPr>
              <w:t>2027</w:t>
            </w:r>
          </w:p>
          <w:p w14:paraId="499D11B5" w14:textId="77777777" w:rsidR="000C745D" w:rsidRPr="000C745D" w:rsidRDefault="000C745D" w:rsidP="000C745D">
            <w:pPr>
              <w:pStyle w:val="Default"/>
              <w:ind w:firstLine="1"/>
              <w:jc w:val="center"/>
              <w:rPr>
                <w:rFonts w:eastAsia="Calibri"/>
                <w:b/>
                <w:sz w:val="22"/>
                <w:szCs w:val="22"/>
              </w:rPr>
            </w:pPr>
            <w:r w:rsidRPr="000C745D">
              <w:rPr>
                <w:rFonts w:eastAsia="Calibri"/>
                <w:b/>
                <w:sz w:val="22"/>
                <w:szCs w:val="22"/>
              </w:rPr>
              <w:t xml:space="preserve">рік </w:t>
            </w:r>
          </w:p>
        </w:tc>
        <w:tc>
          <w:tcPr>
            <w:tcW w:w="4962" w:type="dxa"/>
            <w:gridSpan w:val="3"/>
            <w:vMerge/>
          </w:tcPr>
          <w:p w14:paraId="183BE3B7" w14:textId="77777777" w:rsidR="000C745D" w:rsidRPr="000C745D" w:rsidRDefault="000C745D" w:rsidP="000C745D">
            <w:pPr>
              <w:spacing w:after="0" w:line="240" w:lineRule="auto"/>
              <w:ind w:firstLine="1"/>
              <w:jc w:val="center"/>
              <w:rPr>
                <w:rFonts w:ascii="Times New Roman" w:hAnsi="Times New Roman"/>
                <w:b/>
                <w:color w:val="000000"/>
              </w:rPr>
            </w:pPr>
          </w:p>
        </w:tc>
      </w:tr>
      <w:tr w:rsidR="006232C3" w:rsidRPr="000C745D" w14:paraId="45BDF73F" w14:textId="77777777" w:rsidTr="006B5E38">
        <w:trPr>
          <w:trHeight w:val="155"/>
        </w:trPr>
        <w:tc>
          <w:tcPr>
            <w:tcW w:w="425" w:type="dxa"/>
          </w:tcPr>
          <w:p w14:paraId="08C15DC2"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1</w:t>
            </w:r>
          </w:p>
        </w:tc>
        <w:tc>
          <w:tcPr>
            <w:tcW w:w="1559" w:type="dxa"/>
          </w:tcPr>
          <w:p w14:paraId="7D367EB1" w14:textId="003109A6"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2</w:t>
            </w:r>
          </w:p>
        </w:tc>
        <w:tc>
          <w:tcPr>
            <w:tcW w:w="1247" w:type="dxa"/>
          </w:tcPr>
          <w:p w14:paraId="2EA73461"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3</w:t>
            </w:r>
          </w:p>
        </w:tc>
        <w:tc>
          <w:tcPr>
            <w:tcW w:w="993" w:type="dxa"/>
          </w:tcPr>
          <w:p w14:paraId="5F912C40"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4</w:t>
            </w:r>
          </w:p>
        </w:tc>
        <w:tc>
          <w:tcPr>
            <w:tcW w:w="1701" w:type="dxa"/>
          </w:tcPr>
          <w:p w14:paraId="5F5B8A3C"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5</w:t>
            </w:r>
          </w:p>
        </w:tc>
        <w:tc>
          <w:tcPr>
            <w:tcW w:w="1417" w:type="dxa"/>
          </w:tcPr>
          <w:p w14:paraId="55D30AB8"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6</w:t>
            </w:r>
          </w:p>
        </w:tc>
        <w:tc>
          <w:tcPr>
            <w:tcW w:w="992" w:type="dxa"/>
          </w:tcPr>
          <w:p w14:paraId="1C4F1667"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7</w:t>
            </w:r>
          </w:p>
        </w:tc>
        <w:tc>
          <w:tcPr>
            <w:tcW w:w="851" w:type="dxa"/>
          </w:tcPr>
          <w:p w14:paraId="211B33ED"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8</w:t>
            </w:r>
          </w:p>
        </w:tc>
        <w:tc>
          <w:tcPr>
            <w:tcW w:w="708" w:type="dxa"/>
          </w:tcPr>
          <w:p w14:paraId="2BA3E204"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9</w:t>
            </w:r>
          </w:p>
        </w:tc>
        <w:tc>
          <w:tcPr>
            <w:tcW w:w="1843" w:type="dxa"/>
          </w:tcPr>
          <w:p w14:paraId="492281E7"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10</w:t>
            </w:r>
          </w:p>
        </w:tc>
        <w:tc>
          <w:tcPr>
            <w:tcW w:w="1843" w:type="dxa"/>
          </w:tcPr>
          <w:p w14:paraId="4BDE5B93"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11</w:t>
            </w:r>
          </w:p>
        </w:tc>
        <w:tc>
          <w:tcPr>
            <w:tcW w:w="1276" w:type="dxa"/>
          </w:tcPr>
          <w:p w14:paraId="2C6BFC62" w14:textId="77777777" w:rsidR="006232C3" w:rsidRPr="000C745D" w:rsidRDefault="006232C3" w:rsidP="000C745D">
            <w:pPr>
              <w:spacing w:after="0" w:line="240" w:lineRule="auto"/>
              <w:ind w:firstLine="1"/>
              <w:jc w:val="center"/>
              <w:rPr>
                <w:rFonts w:ascii="Times New Roman" w:hAnsi="Times New Roman"/>
                <w:b/>
                <w:i/>
                <w:iCs/>
                <w:color w:val="000000"/>
              </w:rPr>
            </w:pPr>
            <w:r w:rsidRPr="000C745D">
              <w:rPr>
                <w:rFonts w:ascii="Times New Roman" w:hAnsi="Times New Roman"/>
                <w:b/>
                <w:i/>
                <w:iCs/>
                <w:color w:val="000000"/>
              </w:rPr>
              <w:t>12</w:t>
            </w:r>
          </w:p>
        </w:tc>
      </w:tr>
      <w:tr w:rsidR="006232C3" w:rsidRPr="000C745D" w14:paraId="05F3411E" w14:textId="77777777" w:rsidTr="006B5E38">
        <w:trPr>
          <w:trHeight w:val="402"/>
        </w:trPr>
        <w:tc>
          <w:tcPr>
            <w:tcW w:w="425" w:type="dxa"/>
            <w:vMerge w:val="restart"/>
          </w:tcPr>
          <w:p w14:paraId="23C2F5D8" w14:textId="096810E4" w:rsidR="006232C3" w:rsidRPr="000C745D" w:rsidRDefault="006232C3" w:rsidP="000C745D">
            <w:pPr>
              <w:spacing w:after="0" w:line="240" w:lineRule="auto"/>
              <w:ind w:firstLine="1"/>
              <w:jc w:val="center"/>
              <w:rPr>
                <w:rFonts w:ascii="Times New Roman" w:hAnsi="Times New Roman"/>
                <w:bCs/>
                <w:color w:val="000000"/>
              </w:rPr>
            </w:pPr>
            <w:r w:rsidRPr="000C745D">
              <w:rPr>
                <w:rFonts w:ascii="Times New Roman" w:hAnsi="Times New Roman"/>
                <w:bCs/>
                <w:color w:val="000000"/>
              </w:rPr>
              <w:t>1</w:t>
            </w:r>
            <w:r w:rsidR="000C745D" w:rsidRPr="000C745D">
              <w:rPr>
                <w:rFonts w:ascii="Times New Roman" w:hAnsi="Times New Roman"/>
                <w:bCs/>
                <w:color w:val="000000"/>
              </w:rPr>
              <w:t>.</w:t>
            </w:r>
          </w:p>
        </w:tc>
        <w:tc>
          <w:tcPr>
            <w:tcW w:w="1559" w:type="dxa"/>
            <w:vMerge w:val="restart"/>
          </w:tcPr>
          <w:p w14:paraId="095E1DAA" w14:textId="77777777" w:rsidR="006232C3" w:rsidRPr="000C745D" w:rsidRDefault="00983F21" w:rsidP="000C745D">
            <w:pPr>
              <w:spacing w:after="0" w:line="240" w:lineRule="auto"/>
              <w:jc w:val="center"/>
              <w:rPr>
                <w:rFonts w:ascii="Times New Roman" w:hAnsi="Times New Roman"/>
                <w:bCs/>
              </w:rPr>
            </w:pPr>
            <w:r w:rsidRPr="000C745D">
              <w:rPr>
                <w:rFonts w:ascii="Times New Roman" w:hAnsi="Times New Roman"/>
                <w:bCs/>
              </w:rPr>
              <w:t>Забезпечити найповніше та якісне висвітлення життя громади, дати змогу найширшому колу громадян отримати всю необхідну актуальну інформацію, ознайомити із досягненнями громади в сфер</w:t>
            </w:r>
            <w:r w:rsidR="006B5E38" w:rsidRPr="000C745D">
              <w:rPr>
                <w:rFonts w:ascii="Times New Roman" w:hAnsi="Times New Roman"/>
                <w:bCs/>
              </w:rPr>
              <w:t>і культури, спорту та медицини</w:t>
            </w:r>
          </w:p>
        </w:tc>
        <w:tc>
          <w:tcPr>
            <w:tcW w:w="1247" w:type="dxa"/>
            <w:vMerge w:val="restart"/>
          </w:tcPr>
          <w:p w14:paraId="7AA4AD17" w14:textId="77777777" w:rsidR="006232C3" w:rsidRPr="000C745D" w:rsidRDefault="007C656A" w:rsidP="000C745D">
            <w:pPr>
              <w:spacing w:after="0" w:line="240" w:lineRule="auto"/>
              <w:jc w:val="center"/>
              <w:rPr>
                <w:rFonts w:ascii="Times New Roman" w:hAnsi="Times New Roman"/>
                <w:bCs/>
              </w:rPr>
            </w:pPr>
            <w:r w:rsidRPr="000C745D">
              <w:rPr>
                <w:rFonts w:ascii="Times New Roman" w:hAnsi="Times New Roman"/>
                <w:bCs/>
              </w:rPr>
              <w:t>Висвітлення інформації</w:t>
            </w:r>
          </w:p>
        </w:tc>
        <w:tc>
          <w:tcPr>
            <w:tcW w:w="993" w:type="dxa"/>
            <w:vMerge w:val="restart"/>
          </w:tcPr>
          <w:p w14:paraId="50E77752" w14:textId="77777777" w:rsidR="006232C3" w:rsidRPr="000C745D" w:rsidRDefault="006232C3" w:rsidP="000C745D">
            <w:pPr>
              <w:spacing w:after="0" w:line="240" w:lineRule="auto"/>
              <w:jc w:val="center"/>
              <w:rPr>
                <w:rFonts w:ascii="Times New Roman" w:hAnsi="Times New Roman"/>
                <w:bCs/>
              </w:rPr>
            </w:pPr>
            <w:r w:rsidRPr="000C745D">
              <w:rPr>
                <w:rFonts w:ascii="Times New Roman" w:hAnsi="Times New Roman"/>
                <w:bCs/>
              </w:rPr>
              <w:t>2026 р.-2027 р.</w:t>
            </w:r>
          </w:p>
        </w:tc>
        <w:tc>
          <w:tcPr>
            <w:tcW w:w="1701" w:type="dxa"/>
            <w:vMerge w:val="restart"/>
          </w:tcPr>
          <w:p w14:paraId="5AD97208" w14:textId="2DB89526" w:rsidR="006232C3" w:rsidRPr="000C745D" w:rsidRDefault="006232C3" w:rsidP="000C745D">
            <w:pPr>
              <w:spacing w:after="0" w:line="240" w:lineRule="auto"/>
              <w:jc w:val="center"/>
              <w:rPr>
                <w:rFonts w:ascii="Times New Roman" w:hAnsi="Times New Roman"/>
                <w:bCs/>
              </w:rPr>
            </w:pPr>
            <w:r w:rsidRPr="000C745D">
              <w:rPr>
                <w:rFonts w:ascii="Times New Roman" w:hAnsi="Times New Roman"/>
                <w:bCs/>
              </w:rPr>
              <w:t>Тростянецька сільська рада, Стрийського району Львівської області</w:t>
            </w:r>
          </w:p>
          <w:p w14:paraId="62F896AA" w14:textId="77777777" w:rsidR="006232C3" w:rsidRPr="000C745D" w:rsidRDefault="006232C3" w:rsidP="000C745D">
            <w:pPr>
              <w:spacing w:after="0" w:line="240" w:lineRule="auto"/>
              <w:jc w:val="center"/>
              <w:rPr>
                <w:rFonts w:ascii="Times New Roman" w:hAnsi="Times New Roman"/>
                <w:bCs/>
              </w:rPr>
            </w:pPr>
          </w:p>
        </w:tc>
        <w:tc>
          <w:tcPr>
            <w:tcW w:w="1417" w:type="dxa"/>
            <w:vMerge w:val="restart"/>
          </w:tcPr>
          <w:p w14:paraId="75B8D7F6" w14:textId="77777777" w:rsidR="006232C3" w:rsidRPr="000C745D" w:rsidRDefault="006232C3" w:rsidP="000C745D">
            <w:pPr>
              <w:spacing w:after="0" w:line="240" w:lineRule="auto"/>
              <w:jc w:val="center"/>
              <w:rPr>
                <w:rFonts w:ascii="Times New Roman" w:hAnsi="Times New Roman"/>
                <w:bCs/>
              </w:rPr>
            </w:pPr>
            <w:r w:rsidRPr="000C745D">
              <w:rPr>
                <w:rFonts w:ascii="Times New Roman" w:hAnsi="Times New Roman"/>
                <w:bCs/>
              </w:rPr>
              <w:t>кошти місцевого бюджету за рахунок інших джерел, не заборонених законодавством</w:t>
            </w:r>
          </w:p>
        </w:tc>
        <w:tc>
          <w:tcPr>
            <w:tcW w:w="992" w:type="dxa"/>
            <w:vMerge w:val="restart"/>
          </w:tcPr>
          <w:p w14:paraId="4F420143" w14:textId="77777777" w:rsidR="006232C3" w:rsidRPr="000C745D" w:rsidRDefault="006B5E38" w:rsidP="000C745D">
            <w:pPr>
              <w:spacing w:after="0" w:line="240" w:lineRule="auto"/>
              <w:jc w:val="center"/>
              <w:rPr>
                <w:rFonts w:ascii="Times New Roman" w:hAnsi="Times New Roman"/>
                <w:bCs/>
              </w:rPr>
            </w:pPr>
            <w:r w:rsidRPr="000C745D">
              <w:rPr>
                <w:rFonts w:ascii="Times New Roman" w:hAnsi="Times New Roman"/>
                <w:bCs/>
              </w:rPr>
              <w:t>203,00</w:t>
            </w:r>
          </w:p>
          <w:p w14:paraId="32373BC9" w14:textId="77777777" w:rsidR="006232C3" w:rsidRPr="000C745D" w:rsidRDefault="006232C3" w:rsidP="000C745D">
            <w:pPr>
              <w:spacing w:after="0" w:line="240" w:lineRule="auto"/>
              <w:jc w:val="center"/>
              <w:rPr>
                <w:rFonts w:ascii="Times New Roman" w:hAnsi="Times New Roman"/>
                <w:bCs/>
              </w:rPr>
            </w:pPr>
          </w:p>
        </w:tc>
        <w:tc>
          <w:tcPr>
            <w:tcW w:w="851" w:type="dxa"/>
            <w:vMerge w:val="restart"/>
          </w:tcPr>
          <w:p w14:paraId="0BFD5CB3" w14:textId="77777777" w:rsidR="006232C3" w:rsidRPr="000C745D" w:rsidRDefault="00D513DA" w:rsidP="000C745D">
            <w:pPr>
              <w:spacing w:after="0" w:line="240" w:lineRule="auto"/>
              <w:jc w:val="center"/>
              <w:rPr>
                <w:rFonts w:ascii="Times New Roman" w:hAnsi="Times New Roman"/>
                <w:bCs/>
              </w:rPr>
            </w:pPr>
            <w:r w:rsidRPr="000C745D">
              <w:rPr>
                <w:rFonts w:ascii="Times New Roman" w:hAnsi="Times New Roman"/>
                <w:bCs/>
              </w:rPr>
              <w:t>98</w:t>
            </w:r>
            <w:r w:rsidR="006232C3" w:rsidRPr="000C745D">
              <w:rPr>
                <w:rFonts w:ascii="Times New Roman" w:hAnsi="Times New Roman"/>
                <w:bCs/>
              </w:rPr>
              <w:t>,0</w:t>
            </w:r>
          </w:p>
        </w:tc>
        <w:tc>
          <w:tcPr>
            <w:tcW w:w="708" w:type="dxa"/>
            <w:vMerge w:val="restart"/>
          </w:tcPr>
          <w:p w14:paraId="11D9E7DE" w14:textId="77777777" w:rsidR="006232C3" w:rsidRPr="000C745D" w:rsidRDefault="006B5E38" w:rsidP="000C745D">
            <w:pPr>
              <w:spacing w:after="0" w:line="240" w:lineRule="auto"/>
              <w:ind w:right="-12"/>
              <w:jc w:val="center"/>
              <w:rPr>
                <w:rFonts w:ascii="Times New Roman" w:hAnsi="Times New Roman"/>
                <w:bCs/>
              </w:rPr>
            </w:pPr>
            <w:r w:rsidRPr="000C745D">
              <w:rPr>
                <w:rFonts w:ascii="Times New Roman" w:hAnsi="Times New Roman"/>
                <w:bCs/>
              </w:rPr>
              <w:t>10</w:t>
            </w:r>
            <w:r w:rsidR="006232C3" w:rsidRPr="000C745D">
              <w:rPr>
                <w:rFonts w:ascii="Times New Roman" w:hAnsi="Times New Roman"/>
                <w:bCs/>
              </w:rPr>
              <w:t>5,0</w:t>
            </w:r>
          </w:p>
        </w:tc>
        <w:tc>
          <w:tcPr>
            <w:tcW w:w="1843" w:type="dxa"/>
          </w:tcPr>
          <w:p w14:paraId="6FA0E2E6" w14:textId="77777777" w:rsidR="006232C3" w:rsidRPr="000C745D" w:rsidRDefault="006232C3" w:rsidP="000C745D">
            <w:pPr>
              <w:spacing w:after="0" w:line="240" w:lineRule="auto"/>
              <w:rPr>
                <w:rFonts w:ascii="Times New Roman" w:hAnsi="Times New Roman"/>
                <w:bCs/>
                <w:u w:val="single"/>
              </w:rPr>
            </w:pPr>
            <w:r w:rsidRPr="000C745D">
              <w:rPr>
                <w:rFonts w:ascii="Times New Roman" w:hAnsi="Times New Roman"/>
                <w:bCs/>
                <w:u w:val="single"/>
              </w:rPr>
              <w:t>затрати</w:t>
            </w:r>
          </w:p>
          <w:p w14:paraId="0A2D74B0" w14:textId="77777777" w:rsidR="006232C3" w:rsidRPr="000C745D" w:rsidRDefault="006232C3" w:rsidP="000C745D">
            <w:pPr>
              <w:spacing w:after="0" w:line="240" w:lineRule="auto"/>
              <w:rPr>
                <w:rFonts w:ascii="Times New Roman" w:hAnsi="Times New Roman"/>
                <w:bCs/>
              </w:rPr>
            </w:pPr>
            <w:r w:rsidRPr="000C745D">
              <w:rPr>
                <w:rFonts w:ascii="Times New Roman" w:hAnsi="Times New Roman"/>
                <w:bCs/>
              </w:rPr>
              <w:t>обсяг витрат у 2026 р.-</w:t>
            </w:r>
            <w:r w:rsidR="006B5E38" w:rsidRPr="000C745D">
              <w:rPr>
                <w:rFonts w:ascii="Times New Roman" w:hAnsi="Times New Roman"/>
                <w:bCs/>
              </w:rPr>
              <w:t>98</w:t>
            </w:r>
            <w:r w:rsidRPr="000C745D">
              <w:rPr>
                <w:rFonts w:ascii="Times New Roman" w:hAnsi="Times New Roman"/>
                <w:bCs/>
              </w:rPr>
              <w:t xml:space="preserve"> тис. грн</w:t>
            </w:r>
          </w:p>
        </w:tc>
        <w:tc>
          <w:tcPr>
            <w:tcW w:w="1843" w:type="dxa"/>
          </w:tcPr>
          <w:p w14:paraId="0CE24368" w14:textId="77777777" w:rsidR="006232C3" w:rsidRPr="000C745D" w:rsidRDefault="006232C3" w:rsidP="000C745D">
            <w:pPr>
              <w:spacing w:after="0" w:line="240" w:lineRule="auto"/>
              <w:rPr>
                <w:rFonts w:ascii="Times New Roman" w:hAnsi="Times New Roman"/>
                <w:bCs/>
                <w:u w:val="single"/>
              </w:rPr>
            </w:pPr>
            <w:r w:rsidRPr="000C745D">
              <w:rPr>
                <w:rFonts w:ascii="Times New Roman" w:hAnsi="Times New Roman"/>
                <w:bCs/>
                <w:u w:val="single"/>
              </w:rPr>
              <w:t>затрати</w:t>
            </w:r>
          </w:p>
          <w:p w14:paraId="5F409A7C" w14:textId="77777777" w:rsidR="006232C3" w:rsidRPr="000C745D" w:rsidRDefault="006232C3" w:rsidP="000C745D">
            <w:pPr>
              <w:spacing w:after="0" w:line="240" w:lineRule="auto"/>
              <w:rPr>
                <w:rFonts w:ascii="Times New Roman" w:hAnsi="Times New Roman"/>
                <w:bCs/>
              </w:rPr>
            </w:pPr>
            <w:r w:rsidRPr="000C745D">
              <w:rPr>
                <w:rFonts w:ascii="Times New Roman" w:hAnsi="Times New Roman"/>
                <w:bCs/>
              </w:rPr>
              <w:t>обсяг витрат у 2027 р.-</w:t>
            </w:r>
            <w:r w:rsidR="006B5E38" w:rsidRPr="000C745D">
              <w:rPr>
                <w:rFonts w:ascii="Times New Roman" w:hAnsi="Times New Roman"/>
                <w:bCs/>
              </w:rPr>
              <w:t xml:space="preserve"> 105</w:t>
            </w:r>
            <w:r w:rsidRPr="000C745D">
              <w:rPr>
                <w:rFonts w:ascii="Times New Roman" w:hAnsi="Times New Roman"/>
                <w:bCs/>
              </w:rPr>
              <w:t xml:space="preserve"> тис. грн</w:t>
            </w:r>
          </w:p>
        </w:tc>
        <w:tc>
          <w:tcPr>
            <w:tcW w:w="1276" w:type="dxa"/>
            <w:vMerge w:val="restart"/>
          </w:tcPr>
          <w:p w14:paraId="4C737F9B" w14:textId="5533469B" w:rsidR="006232C3" w:rsidRPr="000C745D" w:rsidRDefault="001B247E" w:rsidP="000C745D">
            <w:pPr>
              <w:spacing w:after="0" w:line="240" w:lineRule="auto"/>
              <w:ind w:firstLine="32"/>
              <w:jc w:val="center"/>
              <w:rPr>
                <w:rFonts w:ascii="Times New Roman" w:hAnsi="Times New Roman"/>
                <w:bCs/>
              </w:rPr>
            </w:pPr>
            <w:r w:rsidRPr="000C745D">
              <w:rPr>
                <w:rFonts w:ascii="Times New Roman" w:hAnsi="Times New Roman"/>
                <w:bCs/>
              </w:rPr>
              <w:t>Забезпечення вчасного і в повному обсязі інформування населення громади про діяльності влади, нормативні документи</w:t>
            </w:r>
          </w:p>
        </w:tc>
      </w:tr>
      <w:tr w:rsidR="006232C3" w:rsidRPr="000C745D" w14:paraId="2FBB826C" w14:textId="77777777" w:rsidTr="006B5E38">
        <w:trPr>
          <w:trHeight w:val="421"/>
        </w:trPr>
        <w:tc>
          <w:tcPr>
            <w:tcW w:w="425" w:type="dxa"/>
            <w:vMerge/>
          </w:tcPr>
          <w:p w14:paraId="6015CD46" w14:textId="77777777" w:rsidR="006232C3" w:rsidRPr="000C745D" w:rsidRDefault="006232C3" w:rsidP="00513DB3">
            <w:pPr>
              <w:spacing w:after="0" w:line="240" w:lineRule="auto"/>
              <w:ind w:firstLine="709"/>
              <w:jc w:val="center"/>
              <w:rPr>
                <w:rFonts w:ascii="Times New Roman" w:hAnsi="Times New Roman"/>
              </w:rPr>
            </w:pPr>
          </w:p>
        </w:tc>
        <w:tc>
          <w:tcPr>
            <w:tcW w:w="1559" w:type="dxa"/>
            <w:vMerge/>
          </w:tcPr>
          <w:p w14:paraId="3F70EB2B" w14:textId="77777777" w:rsidR="006232C3" w:rsidRPr="000C745D" w:rsidRDefault="006232C3" w:rsidP="00513DB3">
            <w:pPr>
              <w:spacing w:after="0" w:line="240" w:lineRule="auto"/>
              <w:ind w:firstLine="709"/>
              <w:jc w:val="center"/>
              <w:rPr>
                <w:rFonts w:ascii="Times New Roman" w:hAnsi="Times New Roman"/>
              </w:rPr>
            </w:pPr>
          </w:p>
        </w:tc>
        <w:tc>
          <w:tcPr>
            <w:tcW w:w="1247" w:type="dxa"/>
            <w:vMerge/>
          </w:tcPr>
          <w:p w14:paraId="69FAAA4F" w14:textId="77777777" w:rsidR="006232C3" w:rsidRPr="000C745D" w:rsidRDefault="006232C3" w:rsidP="00513DB3">
            <w:pPr>
              <w:spacing w:after="0" w:line="240" w:lineRule="auto"/>
              <w:ind w:firstLine="709"/>
              <w:jc w:val="center"/>
              <w:rPr>
                <w:rFonts w:ascii="Times New Roman" w:hAnsi="Times New Roman"/>
              </w:rPr>
            </w:pPr>
          </w:p>
        </w:tc>
        <w:tc>
          <w:tcPr>
            <w:tcW w:w="993" w:type="dxa"/>
            <w:vMerge/>
          </w:tcPr>
          <w:p w14:paraId="506482CC" w14:textId="77777777" w:rsidR="006232C3" w:rsidRPr="000C745D" w:rsidRDefault="006232C3" w:rsidP="00513DB3">
            <w:pPr>
              <w:spacing w:after="0" w:line="240" w:lineRule="auto"/>
              <w:ind w:firstLine="709"/>
              <w:jc w:val="center"/>
              <w:rPr>
                <w:rFonts w:ascii="Times New Roman" w:hAnsi="Times New Roman"/>
              </w:rPr>
            </w:pPr>
          </w:p>
        </w:tc>
        <w:tc>
          <w:tcPr>
            <w:tcW w:w="1701" w:type="dxa"/>
            <w:vMerge/>
          </w:tcPr>
          <w:p w14:paraId="3AFAADBE" w14:textId="77777777" w:rsidR="006232C3" w:rsidRPr="000C745D" w:rsidRDefault="006232C3" w:rsidP="00513DB3">
            <w:pPr>
              <w:spacing w:after="0" w:line="240" w:lineRule="auto"/>
              <w:ind w:firstLine="709"/>
              <w:jc w:val="center"/>
              <w:rPr>
                <w:rFonts w:ascii="Times New Roman" w:hAnsi="Times New Roman"/>
              </w:rPr>
            </w:pPr>
          </w:p>
        </w:tc>
        <w:tc>
          <w:tcPr>
            <w:tcW w:w="1417" w:type="dxa"/>
            <w:vMerge/>
          </w:tcPr>
          <w:p w14:paraId="3DE81F80" w14:textId="77777777" w:rsidR="006232C3" w:rsidRPr="000C745D" w:rsidRDefault="006232C3" w:rsidP="00513DB3">
            <w:pPr>
              <w:spacing w:after="0" w:line="240" w:lineRule="auto"/>
              <w:ind w:firstLine="709"/>
              <w:jc w:val="center"/>
              <w:rPr>
                <w:rFonts w:ascii="Times New Roman" w:hAnsi="Times New Roman"/>
              </w:rPr>
            </w:pPr>
          </w:p>
        </w:tc>
        <w:tc>
          <w:tcPr>
            <w:tcW w:w="992" w:type="dxa"/>
            <w:vMerge/>
          </w:tcPr>
          <w:p w14:paraId="0D0D444D" w14:textId="77777777" w:rsidR="006232C3" w:rsidRPr="000C745D" w:rsidRDefault="006232C3" w:rsidP="00513DB3">
            <w:pPr>
              <w:spacing w:after="0" w:line="240" w:lineRule="auto"/>
              <w:ind w:firstLine="709"/>
              <w:jc w:val="center"/>
              <w:rPr>
                <w:rFonts w:ascii="Times New Roman" w:hAnsi="Times New Roman"/>
              </w:rPr>
            </w:pPr>
          </w:p>
        </w:tc>
        <w:tc>
          <w:tcPr>
            <w:tcW w:w="851" w:type="dxa"/>
            <w:vMerge/>
          </w:tcPr>
          <w:p w14:paraId="5101E66F" w14:textId="77777777" w:rsidR="006232C3" w:rsidRPr="000C745D" w:rsidRDefault="006232C3" w:rsidP="00513DB3">
            <w:pPr>
              <w:spacing w:after="0" w:line="240" w:lineRule="auto"/>
              <w:ind w:firstLine="709"/>
              <w:jc w:val="center"/>
              <w:rPr>
                <w:rFonts w:ascii="Times New Roman" w:hAnsi="Times New Roman"/>
              </w:rPr>
            </w:pPr>
          </w:p>
        </w:tc>
        <w:tc>
          <w:tcPr>
            <w:tcW w:w="708" w:type="dxa"/>
            <w:vMerge/>
          </w:tcPr>
          <w:p w14:paraId="50F20D76" w14:textId="77777777" w:rsidR="006232C3" w:rsidRPr="000C745D" w:rsidRDefault="006232C3" w:rsidP="00513DB3">
            <w:pPr>
              <w:spacing w:after="0" w:line="240" w:lineRule="auto"/>
              <w:ind w:firstLine="709"/>
              <w:jc w:val="center"/>
              <w:rPr>
                <w:rFonts w:ascii="Times New Roman" w:hAnsi="Times New Roman"/>
              </w:rPr>
            </w:pPr>
          </w:p>
        </w:tc>
        <w:tc>
          <w:tcPr>
            <w:tcW w:w="1843" w:type="dxa"/>
          </w:tcPr>
          <w:p w14:paraId="70FB393D"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продукт</w:t>
            </w:r>
          </w:p>
          <w:p w14:paraId="70CFBD09" w14:textId="77777777" w:rsidR="006232C3" w:rsidRPr="000C745D" w:rsidRDefault="006232C3" w:rsidP="000C745D">
            <w:pPr>
              <w:spacing w:after="0" w:line="240" w:lineRule="auto"/>
              <w:rPr>
                <w:rFonts w:ascii="Times New Roman" w:hAnsi="Times New Roman"/>
              </w:rPr>
            </w:pPr>
            <w:r w:rsidRPr="000C745D">
              <w:rPr>
                <w:rFonts w:ascii="Times New Roman" w:hAnsi="Times New Roman"/>
              </w:rPr>
              <w:t xml:space="preserve">кількість </w:t>
            </w:r>
            <w:r w:rsidR="006B5E38" w:rsidRPr="000C745D">
              <w:rPr>
                <w:rFonts w:ascii="Times New Roman" w:hAnsi="Times New Roman"/>
              </w:rPr>
              <w:t xml:space="preserve">висвітленої інформації </w:t>
            </w:r>
            <w:r w:rsidRPr="000C745D">
              <w:rPr>
                <w:rFonts w:ascii="Times New Roman" w:hAnsi="Times New Roman"/>
              </w:rPr>
              <w:t xml:space="preserve"> –</w:t>
            </w:r>
          </w:p>
          <w:p w14:paraId="6C94076A" w14:textId="77777777" w:rsidR="006232C3" w:rsidRPr="000C745D" w:rsidRDefault="006B5E38" w:rsidP="000C745D">
            <w:pPr>
              <w:spacing w:after="0" w:line="240" w:lineRule="auto"/>
              <w:rPr>
                <w:rFonts w:ascii="Times New Roman" w:hAnsi="Times New Roman"/>
              </w:rPr>
            </w:pPr>
            <w:r w:rsidRPr="000C745D">
              <w:rPr>
                <w:rFonts w:ascii="Times New Roman" w:hAnsi="Times New Roman"/>
              </w:rPr>
              <w:t>12 ст.</w:t>
            </w:r>
          </w:p>
        </w:tc>
        <w:tc>
          <w:tcPr>
            <w:tcW w:w="1843" w:type="dxa"/>
          </w:tcPr>
          <w:p w14:paraId="05ED652C"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продукт</w:t>
            </w:r>
          </w:p>
          <w:p w14:paraId="7F4EFF9B" w14:textId="77777777" w:rsidR="006B5E38" w:rsidRPr="000C745D" w:rsidRDefault="006B5E38" w:rsidP="000C745D">
            <w:pPr>
              <w:spacing w:after="0" w:line="240" w:lineRule="auto"/>
              <w:rPr>
                <w:rFonts w:ascii="Times New Roman" w:hAnsi="Times New Roman"/>
              </w:rPr>
            </w:pPr>
            <w:r w:rsidRPr="000C745D">
              <w:rPr>
                <w:rFonts w:ascii="Times New Roman" w:hAnsi="Times New Roman"/>
              </w:rPr>
              <w:t>кількість висвітленої інформації  –</w:t>
            </w:r>
          </w:p>
          <w:p w14:paraId="14B0C71C" w14:textId="77777777" w:rsidR="006232C3" w:rsidRPr="000C745D" w:rsidRDefault="006B5E38" w:rsidP="000C745D">
            <w:pPr>
              <w:spacing w:after="0" w:line="240" w:lineRule="auto"/>
              <w:rPr>
                <w:rFonts w:ascii="Times New Roman" w:hAnsi="Times New Roman"/>
                <w:u w:val="single"/>
              </w:rPr>
            </w:pPr>
            <w:r w:rsidRPr="000C745D">
              <w:rPr>
                <w:rFonts w:ascii="Times New Roman" w:hAnsi="Times New Roman"/>
              </w:rPr>
              <w:t>12 ст.</w:t>
            </w:r>
          </w:p>
        </w:tc>
        <w:tc>
          <w:tcPr>
            <w:tcW w:w="1276" w:type="dxa"/>
            <w:vMerge/>
          </w:tcPr>
          <w:p w14:paraId="5CD342EE" w14:textId="77777777" w:rsidR="006232C3" w:rsidRPr="000C745D" w:rsidRDefault="006232C3" w:rsidP="00513DB3">
            <w:pPr>
              <w:spacing w:after="0" w:line="240" w:lineRule="auto"/>
              <w:ind w:firstLine="709"/>
              <w:rPr>
                <w:rFonts w:ascii="Times New Roman" w:hAnsi="Times New Roman"/>
                <w:u w:val="single"/>
              </w:rPr>
            </w:pPr>
          </w:p>
        </w:tc>
      </w:tr>
      <w:tr w:rsidR="006232C3" w:rsidRPr="000C745D" w14:paraId="76DA82FA" w14:textId="77777777" w:rsidTr="006B5E38">
        <w:trPr>
          <w:trHeight w:val="421"/>
        </w:trPr>
        <w:tc>
          <w:tcPr>
            <w:tcW w:w="425" w:type="dxa"/>
            <w:vMerge/>
          </w:tcPr>
          <w:p w14:paraId="47873A88" w14:textId="77777777" w:rsidR="006232C3" w:rsidRPr="000C745D" w:rsidRDefault="006232C3" w:rsidP="00513DB3">
            <w:pPr>
              <w:spacing w:after="0" w:line="240" w:lineRule="auto"/>
              <w:ind w:firstLine="709"/>
              <w:jc w:val="center"/>
              <w:rPr>
                <w:rFonts w:ascii="Times New Roman" w:hAnsi="Times New Roman"/>
              </w:rPr>
            </w:pPr>
          </w:p>
        </w:tc>
        <w:tc>
          <w:tcPr>
            <w:tcW w:w="1559" w:type="dxa"/>
            <w:vMerge/>
          </w:tcPr>
          <w:p w14:paraId="29DD5052" w14:textId="77777777" w:rsidR="006232C3" w:rsidRPr="000C745D" w:rsidRDefault="006232C3" w:rsidP="00513DB3">
            <w:pPr>
              <w:spacing w:after="0" w:line="240" w:lineRule="auto"/>
              <w:ind w:firstLine="709"/>
              <w:jc w:val="center"/>
              <w:rPr>
                <w:rFonts w:ascii="Times New Roman" w:hAnsi="Times New Roman"/>
              </w:rPr>
            </w:pPr>
          </w:p>
        </w:tc>
        <w:tc>
          <w:tcPr>
            <w:tcW w:w="1247" w:type="dxa"/>
            <w:vMerge/>
          </w:tcPr>
          <w:p w14:paraId="2A5F1642" w14:textId="77777777" w:rsidR="006232C3" w:rsidRPr="000C745D" w:rsidRDefault="006232C3" w:rsidP="00513DB3">
            <w:pPr>
              <w:spacing w:after="0" w:line="240" w:lineRule="auto"/>
              <w:ind w:firstLine="709"/>
              <w:jc w:val="center"/>
              <w:rPr>
                <w:rFonts w:ascii="Times New Roman" w:hAnsi="Times New Roman"/>
              </w:rPr>
            </w:pPr>
          </w:p>
        </w:tc>
        <w:tc>
          <w:tcPr>
            <w:tcW w:w="993" w:type="dxa"/>
            <w:vMerge/>
          </w:tcPr>
          <w:p w14:paraId="1CE5ABDC" w14:textId="77777777" w:rsidR="006232C3" w:rsidRPr="000C745D" w:rsidRDefault="006232C3" w:rsidP="00513DB3">
            <w:pPr>
              <w:spacing w:after="0" w:line="240" w:lineRule="auto"/>
              <w:ind w:firstLine="709"/>
              <w:jc w:val="center"/>
              <w:rPr>
                <w:rFonts w:ascii="Times New Roman" w:hAnsi="Times New Roman"/>
              </w:rPr>
            </w:pPr>
          </w:p>
        </w:tc>
        <w:tc>
          <w:tcPr>
            <w:tcW w:w="1701" w:type="dxa"/>
            <w:vMerge/>
          </w:tcPr>
          <w:p w14:paraId="31FECE25" w14:textId="77777777" w:rsidR="006232C3" w:rsidRPr="000C745D" w:rsidRDefault="006232C3" w:rsidP="00513DB3">
            <w:pPr>
              <w:spacing w:after="0" w:line="240" w:lineRule="auto"/>
              <w:ind w:firstLine="709"/>
              <w:jc w:val="center"/>
              <w:rPr>
                <w:rFonts w:ascii="Times New Roman" w:hAnsi="Times New Roman"/>
              </w:rPr>
            </w:pPr>
          </w:p>
        </w:tc>
        <w:tc>
          <w:tcPr>
            <w:tcW w:w="1417" w:type="dxa"/>
            <w:vMerge/>
          </w:tcPr>
          <w:p w14:paraId="17373643" w14:textId="77777777" w:rsidR="006232C3" w:rsidRPr="000C745D" w:rsidRDefault="006232C3" w:rsidP="00513DB3">
            <w:pPr>
              <w:spacing w:after="0" w:line="240" w:lineRule="auto"/>
              <w:ind w:firstLine="709"/>
              <w:jc w:val="center"/>
              <w:rPr>
                <w:rFonts w:ascii="Times New Roman" w:hAnsi="Times New Roman"/>
              </w:rPr>
            </w:pPr>
          </w:p>
        </w:tc>
        <w:tc>
          <w:tcPr>
            <w:tcW w:w="992" w:type="dxa"/>
            <w:vMerge/>
          </w:tcPr>
          <w:p w14:paraId="3C29737E" w14:textId="77777777" w:rsidR="006232C3" w:rsidRPr="000C745D" w:rsidRDefault="006232C3" w:rsidP="00513DB3">
            <w:pPr>
              <w:spacing w:after="0" w:line="240" w:lineRule="auto"/>
              <w:ind w:firstLine="709"/>
              <w:jc w:val="center"/>
              <w:rPr>
                <w:rFonts w:ascii="Times New Roman" w:hAnsi="Times New Roman"/>
              </w:rPr>
            </w:pPr>
          </w:p>
        </w:tc>
        <w:tc>
          <w:tcPr>
            <w:tcW w:w="851" w:type="dxa"/>
            <w:vMerge/>
          </w:tcPr>
          <w:p w14:paraId="1D4089BC" w14:textId="77777777" w:rsidR="006232C3" w:rsidRPr="000C745D" w:rsidRDefault="006232C3" w:rsidP="00513DB3">
            <w:pPr>
              <w:spacing w:after="0" w:line="240" w:lineRule="auto"/>
              <w:ind w:firstLine="709"/>
              <w:jc w:val="center"/>
              <w:rPr>
                <w:rFonts w:ascii="Times New Roman" w:hAnsi="Times New Roman"/>
              </w:rPr>
            </w:pPr>
          </w:p>
        </w:tc>
        <w:tc>
          <w:tcPr>
            <w:tcW w:w="708" w:type="dxa"/>
            <w:vMerge/>
          </w:tcPr>
          <w:p w14:paraId="4FF0A66C" w14:textId="77777777" w:rsidR="006232C3" w:rsidRPr="000C745D" w:rsidRDefault="006232C3" w:rsidP="00513DB3">
            <w:pPr>
              <w:spacing w:after="0" w:line="240" w:lineRule="auto"/>
              <w:ind w:firstLine="709"/>
              <w:jc w:val="center"/>
              <w:rPr>
                <w:rFonts w:ascii="Times New Roman" w:hAnsi="Times New Roman"/>
              </w:rPr>
            </w:pPr>
          </w:p>
        </w:tc>
        <w:tc>
          <w:tcPr>
            <w:tcW w:w="1843" w:type="dxa"/>
          </w:tcPr>
          <w:p w14:paraId="5E2D4EC1"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ефективності</w:t>
            </w:r>
          </w:p>
          <w:p w14:paraId="0B3333EF" w14:textId="77777777" w:rsidR="006232C3" w:rsidRPr="000C745D" w:rsidRDefault="006232C3" w:rsidP="000C745D">
            <w:pPr>
              <w:spacing w:after="0" w:line="240" w:lineRule="auto"/>
              <w:ind w:right="-102"/>
              <w:rPr>
                <w:rFonts w:ascii="Times New Roman" w:hAnsi="Times New Roman"/>
              </w:rPr>
            </w:pPr>
            <w:r w:rsidRPr="000C745D">
              <w:rPr>
                <w:rFonts w:ascii="Times New Roman" w:hAnsi="Times New Roman"/>
              </w:rPr>
              <w:t xml:space="preserve">середня вартість послуги: </w:t>
            </w:r>
            <w:r w:rsidR="006B5E38" w:rsidRPr="000C745D">
              <w:rPr>
                <w:rFonts w:ascii="Times New Roman" w:hAnsi="Times New Roman"/>
              </w:rPr>
              <w:t>8,2</w:t>
            </w:r>
            <w:r w:rsidRPr="000C745D">
              <w:rPr>
                <w:rFonts w:ascii="Times New Roman" w:hAnsi="Times New Roman"/>
              </w:rPr>
              <w:t xml:space="preserve"> тис. грн</w:t>
            </w:r>
          </w:p>
        </w:tc>
        <w:tc>
          <w:tcPr>
            <w:tcW w:w="1843" w:type="dxa"/>
          </w:tcPr>
          <w:p w14:paraId="465C07EE"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ефективності</w:t>
            </w:r>
          </w:p>
          <w:p w14:paraId="53A90077" w14:textId="77777777" w:rsidR="006232C3" w:rsidRPr="000C745D" w:rsidRDefault="006232C3" w:rsidP="000C745D">
            <w:pPr>
              <w:spacing w:after="0" w:line="240" w:lineRule="auto"/>
              <w:rPr>
                <w:rFonts w:ascii="Times New Roman" w:hAnsi="Times New Roman"/>
              </w:rPr>
            </w:pPr>
            <w:r w:rsidRPr="000C745D">
              <w:rPr>
                <w:rFonts w:ascii="Times New Roman" w:hAnsi="Times New Roman"/>
              </w:rPr>
              <w:t xml:space="preserve">середня вартість послуги: </w:t>
            </w:r>
            <w:r w:rsidR="006B5E38" w:rsidRPr="000C745D">
              <w:rPr>
                <w:rFonts w:ascii="Times New Roman" w:hAnsi="Times New Roman"/>
              </w:rPr>
              <w:t>8,8</w:t>
            </w:r>
            <w:r w:rsidRPr="000C745D">
              <w:rPr>
                <w:rFonts w:ascii="Times New Roman" w:hAnsi="Times New Roman"/>
              </w:rPr>
              <w:t xml:space="preserve"> тис. грн</w:t>
            </w:r>
          </w:p>
        </w:tc>
        <w:tc>
          <w:tcPr>
            <w:tcW w:w="1276" w:type="dxa"/>
            <w:vMerge/>
          </w:tcPr>
          <w:p w14:paraId="1583A841" w14:textId="77777777" w:rsidR="006232C3" w:rsidRPr="000C745D" w:rsidRDefault="006232C3" w:rsidP="00513DB3">
            <w:pPr>
              <w:spacing w:after="0" w:line="240" w:lineRule="auto"/>
              <w:ind w:right="-102" w:firstLine="709"/>
              <w:rPr>
                <w:rFonts w:ascii="Times New Roman" w:hAnsi="Times New Roman"/>
              </w:rPr>
            </w:pPr>
          </w:p>
        </w:tc>
      </w:tr>
      <w:tr w:rsidR="006232C3" w:rsidRPr="000C745D" w14:paraId="5714F142" w14:textId="77777777" w:rsidTr="006B5E38">
        <w:trPr>
          <w:trHeight w:val="870"/>
        </w:trPr>
        <w:tc>
          <w:tcPr>
            <w:tcW w:w="425" w:type="dxa"/>
            <w:vMerge/>
          </w:tcPr>
          <w:p w14:paraId="37DFA7F5" w14:textId="77777777" w:rsidR="006232C3" w:rsidRPr="000C745D" w:rsidRDefault="006232C3" w:rsidP="00513DB3">
            <w:pPr>
              <w:spacing w:after="0" w:line="240" w:lineRule="auto"/>
              <w:ind w:firstLine="709"/>
              <w:jc w:val="center"/>
              <w:rPr>
                <w:rFonts w:ascii="Times New Roman" w:hAnsi="Times New Roman"/>
              </w:rPr>
            </w:pPr>
          </w:p>
        </w:tc>
        <w:tc>
          <w:tcPr>
            <w:tcW w:w="1559" w:type="dxa"/>
            <w:vMerge/>
          </w:tcPr>
          <w:p w14:paraId="1A3B34A7" w14:textId="77777777" w:rsidR="006232C3" w:rsidRPr="000C745D" w:rsidRDefault="006232C3" w:rsidP="00513DB3">
            <w:pPr>
              <w:spacing w:after="0" w:line="240" w:lineRule="auto"/>
              <w:ind w:firstLine="709"/>
              <w:jc w:val="center"/>
              <w:rPr>
                <w:rFonts w:ascii="Times New Roman" w:hAnsi="Times New Roman"/>
              </w:rPr>
            </w:pPr>
          </w:p>
        </w:tc>
        <w:tc>
          <w:tcPr>
            <w:tcW w:w="1247" w:type="dxa"/>
            <w:vMerge/>
          </w:tcPr>
          <w:p w14:paraId="6C5FAB8E" w14:textId="77777777" w:rsidR="006232C3" w:rsidRPr="000C745D" w:rsidRDefault="006232C3" w:rsidP="00513DB3">
            <w:pPr>
              <w:spacing w:after="0" w:line="240" w:lineRule="auto"/>
              <w:ind w:firstLine="709"/>
              <w:jc w:val="center"/>
              <w:rPr>
                <w:rFonts w:ascii="Times New Roman" w:hAnsi="Times New Roman"/>
              </w:rPr>
            </w:pPr>
          </w:p>
        </w:tc>
        <w:tc>
          <w:tcPr>
            <w:tcW w:w="993" w:type="dxa"/>
            <w:vMerge/>
          </w:tcPr>
          <w:p w14:paraId="2D454BF7" w14:textId="77777777" w:rsidR="006232C3" w:rsidRPr="000C745D" w:rsidRDefault="006232C3" w:rsidP="00513DB3">
            <w:pPr>
              <w:spacing w:after="0" w:line="240" w:lineRule="auto"/>
              <w:ind w:firstLine="709"/>
              <w:jc w:val="center"/>
              <w:rPr>
                <w:rFonts w:ascii="Times New Roman" w:hAnsi="Times New Roman"/>
              </w:rPr>
            </w:pPr>
          </w:p>
        </w:tc>
        <w:tc>
          <w:tcPr>
            <w:tcW w:w="1701" w:type="dxa"/>
            <w:vMerge/>
          </w:tcPr>
          <w:p w14:paraId="5680136D" w14:textId="77777777" w:rsidR="006232C3" w:rsidRPr="000C745D" w:rsidRDefault="006232C3" w:rsidP="00513DB3">
            <w:pPr>
              <w:spacing w:after="0" w:line="240" w:lineRule="auto"/>
              <w:ind w:firstLine="709"/>
              <w:jc w:val="center"/>
              <w:rPr>
                <w:rFonts w:ascii="Times New Roman" w:hAnsi="Times New Roman"/>
              </w:rPr>
            </w:pPr>
          </w:p>
        </w:tc>
        <w:tc>
          <w:tcPr>
            <w:tcW w:w="1417" w:type="dxa"/>
            <w:vMerge/>
          </w:tcPr>
          <w:p w14:paraId="0A762E7E" w14:textId="77777777" w:rsidR="006232C3" w:rsidRPr="000C745D" w:rsidRDefault="006232C3" w:rsidP="00513DB3">
            <w:pPr>
              <w:spacing w:after="0" w:line="240" w:lineRule="auto"/>
              <w:ind w:firstLine="709"/>
              <w:jc w:val="center"/>
              <w:rPr>
                <w:rFonts w:ascii="Times New Roman" w:hAnsi="Times New Roman"/>
              </w:rPr>
            </w:pPr>
          </w:p>
        </w:tc>
        <w:tc>
          <w:tcPr>
            <w:tcW w:w="992" w:type="dxa"/>
            <w:vMerge/>
          </w:tcPr>
          <w:p w14:paraId="72E24ED8" w14:textId="77777777" w:rsidR="006232C3" w:rsidRPr="000C745D" w:rsidRDefault="006232C3" w:rsidP="00513DB3">
            <w:pPr>
              <w:spacing w:after="0" w:line="240" w:lineRule="auto"/>
              <w:ind w:firstLine="709"/>
              <w:jc w:val="center"/>
              <w:rPr>
                <w:rFonts w:ascii="Times New Roman" w:hAnsi="Times New Roman"/>
              </w:rPr>
            </w:pPr>
          </w:p>
        </w:tc>
        <w:tc>
          <w:tcPr>
            <w:tcW w:w="851" w:type="dxa"/>
            <w:vMerge/>
          </w:tcPr>
          <w:p w14:paraId="6EF7A1B6" w14:textId="77777777" w:rsidR="006232C3" w:rsidRPr="000C745D" w:rsidRDefault="006232C3" w:rsidP="00513DB3">
            <w:pPr>
              <w:spacing w:after="0" w:line="240" w:lineRule="auto"/>
              <w:ind w:firstLine="709"/>
              <w:jc w:val="center"/>
              <w:rPr>
                <w:rFonts w:ascii="Times New Roman" w:hAnsi="Times New Roman"/>
              </w:rPr>
            </w:pPr>
          </w:p>
        </w:tc>
        <w:tc>
          <w:tcPr>
            <w:tcW w:w="708" w:type="dxa"/>
            <w:vMerge/>
          </w:tcPr>
          <w:p w14:paraId="2D03BD07" w14:textId="77777777" w:rsidR="006232C3" w:rsidRPr="000C745D" w:rsidRDefault="006232C3" w:rsidP="00513DB3">
            <w:pPr>
              <w:spacing w:after="0" w:line="240" w:lineRule="auto"/>
              <w:ind w:firstLine="709"/>
              <w:jc w:val="center"/>
              <w:rPr>
                <w:rFonts w:ascii="Times New Roman" w:hAnsi="Times New Roman"/>
              </w:rPr>
            </w:pPr>
          </w:p>
        </w:tc>
        <w:tc>
          <w:tcPr>
            <w:tcW w:w="1843" w:type="dxa"/>
          </w:tcPr>
          <w:p w14:paraId="03777D67"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якості</w:t>
            </w:r>
          </w:p>
          <w:p w14:paraId="1A129350" w14:textId="77777777" w:rsidR="006232C3" w:rsidRPr="000C745D" w:rsidRDefault="006232C3" w:rsidP="000C745D">
            <w:pPr>
              <w:spacing w:after="0" w:line="240" w:lineRule="auto"/>
              <w:rPr>
                <w:rFonts w:ascii="Times New Roman" w:hAnsi="Times New Roman"/>
              </w:rPr>
            </w:pPr>
            <w:r w:rsidRPr="000C745D">
              <w:rPr>
                <w:rFonts w:ascii="Times New Roman" w:hAnsi="Times New Roman"/>
              </w:rPr>
              <w:t>відсоток забезпечення до загальної потреби – 100%</w:t>
            </w:r>
          </w:p>
        </w:tc>
        <w:tc>
          <w:tcPr>
            <w:tcW w:w="1843" w:type="dxa"/>
          </w:tcPr>
          <w:p w14:paraId="55AA350F" w14:textId="77777777" w:rsidR="006232C3" w:rsidRPr="000C745D" w:rsidRDefault="006232C3" w:rsidP="000C745D">
            <w:pPr>
              <w:spacing w:after="0" w:line="240" w:lineRule="auto"/>
              <w:rPr>
                <w:rFonts w:ascii="Times New Roman" w:hAnsi="Times New Roman"/>
                <w:u w:val="single"/>
              </w:rPr>
            </w:pPr>
            <w:r w:rsidRPr="000C745D">
              <w:rPr>
                <w:rFonts w:ascii="Times New Roman" w:hAnsi="Times New Roman"/>
                <w:u w:val="single"/>
              </w:rPr>
              <w:t>якості</w:t>
            </w:r>
          </w:p>
          <w:p w14:paraId="7DC267D9" w14:textId="77777777" w:rsidR="006232C3" w:rsidRPr="000C745D" w:rsidRDefault="006232C3" w:rsidP="000C745D">
            <w:pPr>
              <w:spacing w:after="0" w:line="240" w:lineRule="auto"/>
              <w:rPr>
                <w:rFonts w:ascii="Times New Roman" w:hAnsi="Times New Roman"/>
              </w:rPr>
            </w:pPr>
            <w:r w:rsidRPr="000C745D">
              <w:rPr>
                <w:rFonts w:ascii="Times New Roman" w:hAnsi="Times New Roman"/>
              </w:rPr>
              <w:t>відсоток забезпечення до загальної потреби – 100%</w:t>
            </w:r>
          </w:p>
        </w:tc>
        <w:tc>
          <w:tcPr>
            <w:tcW w:w="1276" w:type="dxa"/>
            <w:vMerge/>
          </w:tcPr>
          <w:p w14:paraId="2616E326" w14:textId="77777777" w:rsidR="006232C3" w:rsidRPr="000C745D" w:rsidRDefault="006232C3" w:rsidP="00513DB3">
            <w:pPr>
              <w:spacing w:after="0" w:line="240" w:lineRule="auto"/>
              <w:ind w:firstLine="709"/>
              <w:rPr>
                <w:rFonts w:ascii="Times New Roman" w:hAnsi="Times New Roman"/>
              </w:rPr>
            </w:pPr>
          </w:p>
        </w:tc>
      </w:tr>
    </w:tbl>
    <w:p w14:paraId="5978639E" w14:textId="77777777" w:rsidR="006232C3" w:rsidRDefault="006232C3" w:rsidP="00513DB3">
      <w:pPr>
        <w:spacing w:after="0" w:line="240" w:lineRule="auto"/>
        <w:ind w:firstLine="709"/>
        <w:rPr>
          <w:rFonts w:ascii="Times New Roman" w:hAnsi="Times New Roman"/>
          <w:sz w:val="24"/>
          <w:szCs w:val="24"/>
        </w:rPr>
      </w:pPr>
    </w:p>
    <w:p w14:paraId="704E30E6" w14:textId="77777777" w:rsidR="000C745D" w:rsidRDefault="000C745D" w:rsidP="00513DB3">
      <w:pPr>
        <w:spacing w:after="0" w:line="240" w:lineRule="auto"/>
        <w:ind w:firstLine="709"/>
        <w:rPr>
          <w:rFonts w:ascii="Times New Roman" w:hAnsi="Times New Roman"/>
          <w:sz w:val="24"/>
          <w:szCs w:val="24"/>
        </w:rPr>
      </w:pPr>
    </w:p>
    <w:p w14:paraId="77A77853" w14:textId="77777777" w:rsidR="000C745D" w:rsidRPr="00513DB3" w:rsidRDefault="000C745D" w:rsidP="00513DB3">
      <w:pPr>
        <w:spacing w:after="0" w:line="240" w:lineRule="auto"/>
        <w:ind w:firstLine="709"/>
        <w:rPr>
          <w:rFonts w:ascii="Times New Roman" w:hAnsi="Times New Roman"/>
          <w:sz w:val="24"/>
          <w:szCs w:val="24"/>
        </w:rPr>
      </w:pPr>
    </w:p>
    <w:p w14:paraId="7A927ACA" w14:textId="02B26183" w:rsidR="008C2476" w:rsidRPr="00513DB3" w:rsidRDefault="008C2476" w:rsidP="000C745D">
      <w:pPr>
        <w:spacing w:after="0" w:line="240" w:lineRule="auto"/>
        <w:rPr>
          <w:rFonts w:ascii="Times New Roman" w:hAnsi="Times New Roman"/>
          <w:b/>
          <w:sz w:val="24"/>
          <w:szCs w:val="24"/>
        </w:rPr>
      </w:pPr>
      <w:r w:rsidRPr="00513DB3">
        <w:rPr>
          <w:rFonts w:ascii="Times New Roman" w:hAnsi="Times New Roman"/>
          <w:b/>
          <w:sz w:val="24"/>
          <w:szCs w:val="24"/>
        </w:rPr>
        <w:t>Секретар ради</w:t>
      </w:r>
      <w:r w:rsidRPr="00513DB3">
        <w:rPr>
          <w:rFonts w:ascii="Times New Roman" w:hAnsi="Times New Roman"/>
          <w:b/>
          <w:sz w:val="24"/>
          <w:szCs w:val="24"/>
        </w:rPr>
        <w:tab/>
      </w:r>
      <w:r w:rsidRPr="00513DB3">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000C745D">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r>
      <w:r w:rsidRPr="00513DB3">
        <w:rPr>
          <w:rFonts w:ascii="Times New Roman" w:hAnsi="Times New Roman"/>
          <w:b/>
          <w:sz w:val="24"/>
          <w:szCs w:val="24"/>
        </w:rPr>
        <w:tab/>
        <w:t>Олександр ТЕРЕЩУК</w:t>
      </w:r>
    </w:p>
    <w:sectPr w:rsidR="008C2476" w:rsidRPr="00513DB3" w:rsidSect="008C2476">
      <w:pgSz w:w="16838" w:h="11906" w:orient="landscape"/>
      <w:pgMar w:top="158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DA"/>
    <w:rsid w:val="00015AC5"/>
    <w:rsid w:val="000174E6"/>
    <w:rsid w:val="00023284"/>
    <w:rsid w:val="0004474B"/>
    <w:rsid w:val="00057FCF"/>
    <w:rsid w:val="000C745D"/>
    <w:rsid w:val="000F50DA"/>
    <w:rsid w:val="0014045B"/>
    <w:rsid w:val="00145DCB"/>
    <w:rsid w:val="001B247E"/>
    <w:rsid w:val="0025113A"/>
    <w:rsid w:val="002B19C3"/>
    <w:rsid w:val="002C10A7"/>
    <w:rsid w:val="002D629B"/>
    <w:rsid w:val="002E429A"/>
    <w:rsid w:val="00336819"/>
    <w:rsid w:val="00370B51"/>
    <w:rsid w:val="003A3382"/>
    <w:rsid w:val="003C3231"/>
    <w:rsid w:val="00414A48"/>
    <w:rsid w:val="00421703"/>
    <w:rsid w:val="00421A41"/>
    <w:rsid w:val="00443CC3"/>
    <w:rsid w:val="0046510D"/>
    <w:rsid w:val="00472670"/>
    <w:rsid w:val="004B20D8"/>
    <w:rsid w:val="004F78AF"/>
    <w:rsid w:val="00513DB3"/>
    <w:rsid w:val="006232C3"/>
    <w:rsid w:val="00656A1C"/>
    <w:rsid w:val="006B5E38"/>
    <w:rsid w:val="006E699B"/>
    <w:rsid w:val="00754048"/>
    <w:rsid w:val="007A6A5A"/>
    <w:rsid w:val="007C0BD7"/>
    <w:rsid w:val="007C34C8"/>
    <w:rsid w:val="007C656A"/>
    <w:rsid w:val="007E3B1E"/>
    <w:rsid w:val="00833C01"/>
    <w:rsid w:val="00873C70"/>
    <w:rsid w:val="00874C86"/>
    <w:rsid w:val="008946AD"/>
    <w:rsid w:val="008C2476"/>
    <w:rsid w:val="008E1BCE"/>
    <w:rsid w:val="0090380D"/>
    <w:rsid w:val="00950313"/>
    <w:rsid w:val="0096041F"/>
    <w:rsid w:val="00967F76"/>
    <w:rsid w:val="00974283"/>
    <w:rsid w:val="00983F21"/>
    <w:rsid w:val="009B4D2B"/>
    <w:rsid w:val="009C5A0F"/>
    <w:rsid w:val="00A15AA3"/>
    <w:rsid w:val="00A46480"/>
    <w:rsid w:val="00AB03DC"/>
    <w:rsid w:val="00AE3BDA"/>
    <w:rsid w:val="00AF4D20"/>
    <w:rsid w:val="00AF4D7E"/>
    <w:rsid w:val="00B22FB5"/>
    <w:rsid w:val="00B47F72"/>
    <w:rsid w:val="00B71816"/>
    <w:rsid w:val="00B96E16"/>
    <w:rsid w:val="00BA1333"/>
    <w:rsid w:val="00C043AA"/>
    <w:rsid w:val="00C22646"/>
    <w:rsid w:val="00C50DC5"/>
    <w:rsid w:val="00CA0605"/>
    <w:rsid w:val="00D513DA"/>
    <w:rsid w:val="00D6413F"/>
    <w:rsid w:val="00D77897"/>
    <w:rsid w:val="00D95CF0"/>
    <w:rsid w:val="00E675E7"/>
    <w:rsid w:val="00E95C68"/>
    <w:rsid w:val="00F414E7"/>
    <w:rsid w:val="00F60EEC"/>
    <w:rsid w:val="00F675ED"/>
    <w:rsid w:val="00F769DE"/>
    <w:rsid w:val="00FA5760"/>
    <w:rsid w:val="00FC20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44F8"/>
  <w15:docId w15:val="{35AA581A-2AA9-4BC2-B4FA-E6D16BEA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A0F"/>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9C5A0F"/>
    <w:pPr>
      <w:keepNext/>
      <w:numPr>
        <w:ilvl w:val="1"/>
        <w:numId w:val="1"/>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D513D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C5A0F"/>
    <w:rPr>
      <w:rFonts w:ascii="Arial" w:eastAsia="Times New Roman" w:hAnsi="Arial" w:cs="Arial"/>
      <w:b/>
      <w:bCs/>
      <w:iCs/>
      <w:sz w:val="28"/>
      <w:szCs w:val="28"/>
      <w:lang w:eastAsia="zh-CN"/>
    </w:rPr>
  </w:style>
  <w:style w:type="paragraph" w:styleId="a3">
    <w:name w:val="Body Text"/>
    <w:basedOn w:val="a"/>
    <w:link w:val="a4"/>
    <w:uiPriority w:val="99"/>
    <w:semiHidden/>
    <w:unhideWhenUsed/>
    <w:rsid w:val="009C5A0F"/>
    <w:pPr>
      <w:suppressAutoHyphens/>
      <w:spacing w:after="0" w:line="240" w:lineRule="auto"/>
      <w:jc w:val="both"/>
    </w:pPr>
    <w:rPr>
      <w:rFonts w:ascii="Times New Roman" w:eastAsia="Times New Roman" w:hAnsi="Times New Roman"/>
      <w:sz w:val="24"/>
      <w:szCs w:val="20"/>
      <w:lang w:eastAsia="ar-SA"/>
    </w:rPr>
  </w:style>
  <w:style w:type="character" w:customStyle="1" w:styleId="a4">
    <w:name w:val="Основной текст Знак"/>
    <w:basedOn w:val="a0"/>
    <w:link w:val="a3"/>
    <w:uiPriority w:val="99"/>
    <w:semiHidden/>
    <w:rsid w:val="009C5A0F"/>
    <w:rPr>
      <w:rFonts w:ascii="Times New Roman" w:eastAsia="Times New Roman" w:hAnsi="Times New Roman" w:cs="Times New Roman"/>
      <w:sz w:val="24"/>
      <w:szCs w:val="20"/>
      <w:lang w:eastAsia="ar-SA"/>
    </w:rPr>
  </w:style>
  <w:style w:type="character" w:styleId="a5">
    <w:name w:val="Hyperlink"/>
    <w:semiHidden/>
    <w:unhideWhenUsed/>
    <w:rsid w:val="002B19C3"/>
    <w:rPr>
      <w:color w:val="0000FF"/>
      <w:u w:val="single"/>
    </w:rPr>
  </w:style>
  <w:style w:type="character" w:styleId="a6">
    <w:name w:val="Emphasis"/>
    <w:basedOn w:val="a0"/>
    <w:qFormat/>
    <w:rsid w:val="002B19C3"/>
    <w:rPr>
      <w:i/>
      <w:iCs/>
    </w:rPr>
  </w:style>
  <w:style w:type="paragraph" w:styleId="a7">
    <w:name w:val="Balloon Text"/>
    <w:basedOn w:val="a"/>
    <w:link w:val="a8"/>
    <w:uiPriority w:val="99"/>
    <w:semiHidden/>
    <w:unhideWhenUsed/>
    <w:rsid w:val="002E4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E429A"/>
    <w:rPr>
      <w:rFonts w:ascii="Segoe UI" w:eastAsia="Calibri" w:hAnsi="Segoe UI" w:cs="Segoe UI"/>
      <w:sz w:val="18"/>
      <w:szCs w:val="18"/>
    </w:rPr>
  </w:style>
  <w:style w:type="paragraph" w:styleId="a9">
    <w:name w:val="List Paragraph"/>
    <w:basedOn w:val="a"/>
    <w:uiPriority w:val="34"/>
    <w:qFormat/>
    <w:rsid w:val="00B71816"/>
    <w:pPr>
      <w:ind w:left="720"/>
      <w:contextualSpacing/>
    </w:pPr>
  </w:style>
  <w:style w:type="paragraph" w:customStyle="1" w:styleId="Default">
    <w:name w:val="Default"/>
    <w:rsid w:val="00B47F72"/>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B4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47F72"/>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D513DA"/>
    <w:rPr>
      <w:rFonts w:asciiTheme="majorHAnsi" w:eastAsiaTheme="majorEastAsia" w:hAnsiTheme="majorHAnsi" w:cstheme="majorBidi"/>
      <w:b/>
      <w:bCs/>
      <w:color w:val="5B9BD5" w:themeColor="accent1"/>
    </w:rPr>
  </w:style>
  <w:style w:type="character" w:styleId="ac">
    <w:name w:val="Strong"/>
    <w:basedOn w:val="a0"/>
    <w:uiPriority w:val="22"/>
    <w:qFormat/>
    <w:rsid w:val="00D513DA"/>
    <w:rPr>
      <w:b/>
      <w:bCs/>
    </w:rPr>
  </w:style>
  <w:style w:type="paragraph" w:styleId="ad">
    <w:name w:val="Normal (Web)"/>
    <w:basedOn w:val="a"/>
    <w:uiPriority w:val="99"/>
    <w:semiHidden/>
    <w:unhideWhenUsed/>
    <w:rsid w:val="00D513DA"/>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20728">
      <w:bodyDiv w:val="1"/>
      <w:marLeft w:val="0"/>
      <w:marRight w:val="0"/>
      <w:marTop w:val="0"/>
      <w:marBottom w:val="0"/>
      <w:divBdr>
        <w:top w:val="none" w:sz="0" w:space="0" w:color="auto"/>
        <w:left w:val="none" w:sz="0" w:space="0" w:color="auto"/>
        <w:bottom w:val="none" w:sz="0" w:space="0" w:color="auto"/>
        <w:right w:val="none" w:sz="0" w:space="0" w:color="auto"/>
      </w:divBdr>
    </w:div>
    <w:div w:id="1567688143">
      <w:bodyDiv w:val="1"/>
      <w:marLeft w:val="0"/>
      <w:marRight w:val="0"/>
      <w:marTop w:val="0"/>
      <w:marBottom w:val="0"/>
      <w:divBdr>
        <w:top w:val="none" w:sz="0" w:space="0" w:color="auto"/>
        <w:left w:val="none" w:sz="0" w:space="0" w:color="auto"/>
        <w:bottom w:val="none" w:sz="0" w:space="0" w:color="auto"/>
        <w:right w:val="none" w:sz="0" w:space="0" w:color="auto"/>
      </w:divBdr>
    </w:div>
    <w:div w:id="1666515278">
      <w:bodyDiv w:val="1"/>
      <w:marLeft w:val="0"/>
      <w:marRight w:val="0"/>
      <w:marTop w:val="0"/>
      <w:marBottom w:val="0"/>
      <w:divBdr>
        <w:top w:val="none" w:sz="0" w:space="0" w:color="auto"/>
        <w:left w:val="none" w:sz="0" w:space="0" w:color="auto"/>
        <w:bottom w:val="none" w:sz="0" w:space="0" w:color="auto"/>
        <w:right w:val="none" w:sz="0" w:space="0" w:color="auto"/>
      </w:divBdr>
    </w:div>
    <w:div w:id="17242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5415</Words>
  <Characters>3088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8</cp:revision>
  <cp:lastPrinted>2025-12-11T12:54:00Z</cp:lastPrinted>
  <dcterms:created xsi:type="dcterms:W3CDTF">2025-12-09T15:28:00Z</dcterms:created>
  <dcterms:modified xsi:type="dcterms:W3CDTF">2025-12-22T08:15:00Z</dcterms:modified>
</cp:coreProperties>
</file>