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7C6BD" w14:textId="77777777" w:rsidR="009D3107" w:rsidRPr="009D3107" w:rsidRDefault="009D3107" w:rsidP="009D3107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9D3107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9FE208E" wp14:editId="5533D295">
            <wp:extent cx="426720" cy="609600"/>
            <wp:effectExtent l="0" t="0" r="0" b="0"/>
            <wp:docPr id="38926666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00ED0" w14:textId="77777777" w:rsidR="009D3107" w:rsidRPr="009D3107" w:rsidRDefault="009D3107" w:rsidP="009D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D3107">
        <w:rPr>
          <w:rFonts w:ascii="Times New Roman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14:paraId="5F150658" w14:textId="77777777" w:rsidR="009D3107" w:rsidRPr="009D3107" w:rsidRDefault="009D3107" w:rsidP="009D3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D310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4A1546E" w14:textId="77777777" w:rsidR="009D3107" w:rsidRPr="009D3107" w:rsidRDefault="009D3107" w:rsidP="009D3107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9D3107">
        <w:rPr>
          <w:rFonts w:ascii="Times New Roman" w:hAnsi="Times New Roman" w:cs="Times New Roman"/>
          <w:b/>
          <w:sz w:val="24"/>
          <w:szCs w:val="24"/>
          <w:lang w:val="en-US"/>
        </w:rPr>
        <w:t>LXX</w:t>
      </w:r>
      <w:r w:rsidRPr="009D310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14:paraId="7C30E077" w14:textId="77777777" w:rsidR="009D3107" w:rsidRPr="009D3107" w:rsidRDefault="009D3107" w:rsidP="009D3107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7A2033A2" w14:textId="77777777" w:rsidR="009D3107" w:rsidRPr="009D3107" w:rsidRDefault="009D3107" w:rsidP="009D310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9D3107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 w:rsidRPr="009D3107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Н</w:t>
      </w:r>
      <w:proofErr w:type="spellEnd"/>
      <w:r w:rsidRPr="009D3107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 Я  </w:t>
      </w:r>
    </w:p>
    <w:p w14:paraId="4069B82D" w14:textId="77777777" w:rsidR="009D3107" w:rsidRPr="009D3107" w:rsidRDefault="009D3107" w:rsidP="009D310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32CB6699" w14:textId="294DAAAD" w:rsidR="009D3107" w:rsidRPr="009D3107" w:rsidRDefault="009D3107" w:rsidP="009D31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3107">
        <w:rPr>
          <w:rFonts w:ascii="Times New Roman" w:hAnsi="Times New Roman" w:cs="Times New Roman"/>
          <w:sz w:val="26"/>
          <w:szCs w:val="26"/>
        </w:rPr>
        <w:t xml:space="preserve">19 грудня 2025 року                            с. Тростянець                                         № </w:t>
      </w:r>
      <w:r w:rsidR="00CE160E">
        <w:rPr>
          <w:rFonts w:ascii="Times New Roman" w:hAnsi="Times New Roman" w:cs="Times New Roman"/>
          <w:sz w:val="26"/>
          <w:szCs w:val="26"/>
        </w:rPr>
        <w:t>4349</w:t>
      </w:r>
    </w:p>
    <w:p w14:paraId="402BC3AA" w14:textId="77777777" w:rsidR="009D3107" w:rsidRPr="009D3107" w:rsidRDefault="009D3107" w:rsidP="009D310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noProof/>
          <w:kern w:val="2"/>
          <w:sz w:val="24"/>
          <w:szCs w:val="24"/>
          <w:lang w:eastAsia="uk-UA"/>
        </w:rPr>
      </w:pPr>
    </w:p>
    <w:p w14:paraId="09F440DD" w14:textId="70A5F1B2" w:rsidR="006920DD" w:rsidRPr="00F6152B" w:rsidRDefault="006920DD" w:rsidP="009D3107">
      <w:pPr>
        <w:spacing w:after="0" w:line="240" w:lineRule="auto"/>
        <w:ind w:right="340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6152B">
        <w:rPr>
          <w:rFonts w:ascii="Times New Roman" w:hAnsi="Times New Roman"/>
          <w:b/>
          <w:sz w:val="24"/>
          <w:szCs w:val="24"/>
        </w:rPr>
        <w:t xml:space="preserve">Про внесення змін до рішення Тростянецької сільської ради </w:t>
      </w:r>
      <w:r w:rsidR="002E0F8F" w:rsidRPr="00F6152B">
        <w:rPr>
          <w:rFonts w:ascii="Times New Roman" w:hAnsi="Times New Roman"/>
          <w:b/>
          <w:sz w:val="24"/>
          <w:szCs w:val="24"/>
        </w:rPr>
        <w:t xml:space="preserve">від 24.11.2020 </w:t>
      </w:r>
      <w:r w:rsidR="00950B76" w:rsidRPr="00F6152B">
        <w:rPr>
          <w:rFonts w:ascii="Times New Roman" w:hAnsi="Times New Roman"/>
          <w:b/>
          <w:sz w:val="24"/>
          <w:szCs w:val="24"/>
        </w:rPr>
        <w:t>№ 52</w:t>
      </w:r>
      <w:r w:rsidRPr="00F6152B">
        <w:rPr>
          <w:rFonts w:ascii="Times New Roman" w:hAnsi="Times New Roman"/>
          <w:b/>
          <w:sz w:val="24"/>
          <w:szCs w:val="24"/>
        </w:rPr>
        <w:t xml:space="preserve"> «Про затвердження кількісного та персонального складу виконавчого комітету»</w:t>
      </w:r>
    </w:p>
    <w:p w14:paraId="7A6909F7" w14:textId="77777777" w:rsidR="006920DD" w:rsidRPr="00375919" w:rsidRDefault="006920DD" w:rsidP="00950B76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742879" w14:textId="77777777" w:rsidR="00F236D0" w:rsidRDefault="00F236D0" w:rsidP="00F236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У зв’язку із кадровими змінами Тростянецької сільської ради, керуючись пунктом 3 частини першої статті 26, </w:t>
      </w:r>
      <w:r>
        <w:rPr>
          <w:rFonts w:ascii="Times New Roman" w:hAnsi="Times New Roman"/>
          <w:sz w:val="24"/>
          <w:szCs w:val="24"/>
        </w:rPr>
        <w:t xml:space="preserve">статтею 51, статтею 59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eastAsia="ru-RU"/>
        </w:rPr>
        <w:t xml:space="preserve">враховуючи висновок постійної комісії сільської 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</w:t>
      </w:r>
      <w:r>
        <w:rPr>
          <w:rFonts w:ascii="Times New Roman" w:hAnsi="Times New Roman"/>
          <w:iCs/>
          <w:sz w:val="24"/>
          <w:szCs w:val="24"/>
          <w:shd w:val="clear" w:color="auto" w:fill="FFFFFF"/>
          <w:lang w:eastAsia="ru-RU"/>
        </w:rPr>
        <w:t xml:space="preserve">, Тростянецька </w:t>
      </w:r>
      <w:r>
        <w:rPr>
          <w:rFonts w:ascii="Times New Roman" w:hAnsi="Times New Roman"/>
          <w:sz w:val="24"/>
          <w:szCs w:val="24"/>
          <w:lang w:eastAsia="ru-RU"/>
        </w:rPr>
        <w:t xml:space="preserve">сільська рада </w:t>
      </w:r>
    </w:p>
    <w:p w14:paraId="4A3627AB" w14:textId="77777777" w:rsidR="00950B76" w:rsidRDefault="00950B76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40D91710" w14:textId="1A9C94C7" w:rsidR="006920DD" w:rsidRDefault="006920DD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75919">
        <w:rPr>
          <w:rFonts w:ascii="Times New Roman" w:eastAsia="Times New Roman" w:hAnsi="Times New Roman"/>
          <w:b/>
          <w:sz w:val="24"/>
          <w:szCs w:val="24"/>
          <w:lang w:eastAsia="uk-UA"/>
        </w:rPr>
        <w:t>ВИРІШИЛА</w:t>
      </w:r>
      <w:r w:rsidR="00950B76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14:paraId="6356994D" w14:textId="77777777" w:rsidR="006920DD" w:rsidRPr="00375919" w:rsidRDefault="006920DD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459E70B" w14:textId="3F629E03" w:rsidR="00F236D0" w:rsidRDefault="00F236D0" w:rsidP="00F236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До рішення І сесії 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VIII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скликання Тростянецької сільської ради Тростянецької об’єднаної територіальної громади Миколаївського району Львівської області </w:t>
      </w:r>
      <w:r w:rsidR="00CD76FA">
        <w:rPr>
          <w:rFonts w:ascii="Times New Roman" w:eastAsia="Times New Roman" w:hAnsi="Times New Roman"/>
          <w:sz w:val="24"/>
          <w:szCs w:val="24"/>
          <w:lang w:eastAsia="uk-UA"/>
        </w:rPr>
        <w:t xml:space="preserve">від 24.11.2020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№ 52 «Про затвердження кількісного та персонального складу виконавчого комітету Тростянецької сільської ради»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внести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наступні зміни, а саме: </w:t>
      </w:r>
    </w:p>
    <w:p w14:paraId="580154F4" w14:textId="3676A75F" w:rsidR="00F236D0" w:rsidRDefault="00F236D0" w:rsidP="00F236D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Визначити чисельність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виконавчого комітету Тростянецької сільської ради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району Львівської області у кількості 23 особи</w:t>
      </w:r>
      <w:r w:rsidR="00CD76F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6250B2D" w14:textId="77777777" w:rsidR="00F236D0" w:rsidRDefault="00F236D0" w:rsidP="00F236D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1.2. </w:t>
      </w:r>
      <w:bookmarkStart w:id="0" w:name="__DdeLink__1938_1274281448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Ввести у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персональний склад виконавчого комітету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Тростянецької сільської ради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району Львівської області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:</w:t>
      </w:r>
      <w:bookmarkEnd w:id="0"/>
    </w:p>
    <w:p w14:paraId="162AA4D4" w14:textId="77777777" w:rsidR="00F236D0" w:rsidRDefault="00F236D0" w:rsidP="00F236D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- </w:t>
      </w:r>
      <w:r w:rsidRPr="00CD76F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ЛАНЧЕВИЧ Маріанну Іванівну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начальника Служби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у справах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дітей Тростянецької сільської ради;</w:t>
      </w:r>
    </w:p>
    <w:p w14:paraId="7D020692" w14:textId="27AF8FB3" w:rsidR="00F236D0" w:rsidRDefault="00F236D0" w:rsidP="00F236D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CD76F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ГРИЦУ Тараса Романовича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— начальника земельного відділу Тростянецької сільської ради</w:t>
      </w:r>
      <w:r w:rsidR="00CD76F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F0B484" w14:textId="47AB35A7" w:rsidR="00F236D0" w:rsidRPr="00CD76FA" w:rsidRDefault="00F236D0" w:rsidP="00CD76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1.3. </w:t>
      </w:r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Вивести з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персонального складу виконавчого комітету </w:t>
      </w:r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Тростянецької сільської ради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uk-UA"/>
        </w:rPr>
        <w:t xml:space="preserve"> району Львівської області</w:t>
      </w:r>
      <w:r w:rsidR="00CD76FA">
        <w:rPr>
          <w:rFonts w:ascii="Times New Roman" w:hAnsi="Times New Roman"/>
          <w:sz w:val="24"/>
          <w:szCs w:val="24"/>
          <w:shd w:val="clear" w:color="auto" w:fill="FFFFFF"/>
          <w:lang w:val="ru-RU" w:eastAsia="uk-UA"/>
        </w:rPr>
        <w:t xml:space="preserve"> </w:t>
      </w:r>
      <w:r w:rsidRPr="00CD76FA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ПАТІЯ Андрія Романовича</w:t>
      </w:r>
      <w:r w:rsidR="00CD76FA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</w:p>
    <w:p w14:paraId="104A09EB" w14:textId="77777777" w:rsidR="00F236D0" w:rsidRDefault="00F236D0" w:rsidP="00F236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1.4. Затвердити персональний склад виконавчого комітету Тростянецької сільської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Львівської області згідно з додатком.</w:t>
      </w:r>
    </w:p>
    <w:p w14:paraId="5B6D115E" w14:textId="036B274F" w:rsidR="006920DD" w:rsidRDefault="00F236D0" w:rsidP="00F236D0">
      <w:pPr>
        <w:pStyle w:val="a5"/>
        <w:tabs>
          <w:tab w:val="left" w:pos="95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</w:t>
      </w:r>
      <w:r>
        <w:rPr>
          <w:rFonts w:ascii="Times New Roman" w:hAnsi="Times New Roman"/>
          <w:sz w:val="24"/>
          <w:szCs w:val="24"/>
        </w:rPr>
        <w:t xml:space="preserve">ЗМІ </w:t>
      </w:r>
      <w:r>
        <w:rPr>
          <w:rFonts w:ascii="Times New Roman" w:hAnsi="Times New Roman"/>
          <w:b/>
          <w:sz w:val="24"/>
          <w:szCs w:val="24"/>
        </w:rPr>
        <w:t>(Тарас ДОРОЩУК)</w:t>
      </w:r>
      <w:r>
        <w:rPr>
          <w:rFonts w:ascii="Times New Roman" w:hAnsi="Times New Roman"/>
          <w:sz w:val="24"/>
          <w:szCs w:val="24"/>
        </w:rPr>
        <w:t>.</w:t>
      </w:r>
    </w:p>
    <w:p w14:paraId="620FD5DE" w14:textId="77777777" w:rsidR="00950B76" w:rsidRDefault="00950B76" w:rsidP="00950B76">
      <w:pPr>
        <w:pStyle w:val="a5"/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1A11AED" w14:textId="77777777" w:rsidR="00950B76" w:rsidRDefault="00950B76" w:rsidP="00950B76">
      <w:pPr>
        <w:pStyle w:val="a5"/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1313247" w14:textId="77777777" w:rsidR="00950B76" w:rsidRDefault="00950B76" w:rsidP="00950B76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50062EFF" w14:textId="77777777" w:rsidR="00CD76FA" w:rsidRDefault="00CD76FA" w:rsidP="00950B76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373873F" w14:textId="1420476B" w:rsidR="006920DD" w:rsidRDefault="006920DD" w:rsidP="00950B76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A7901">
        <w:rPr>
          <w:rFonts w:ascii="Times New Roman" w:hAnsi="Times New Roman"/>
          <w:b/>
          <w:sz w:val="26"/>
          <w:szCs w:val="26"/>
        </w:rPr>
        <w:t xml:space="preserve">Сільський голова           </w:t>
      </w:r>
      <w:r w:rsidR="00950B76">
        <w:rPr>
          <w:rFonts w:ascii="Times New Roman" w:hAnsi="Times New Roman"/>
          <w:b/>
          <w:sz w:val="26"/>
          <w:szCs w:val="26"/>
        </w:rPr>
        <w:tab/>
      </w:r>
      <w:r w:rsidR="00950B76">
        <w:rPr>
          <w:rFonts w:ascii="Times New Roman" w:hAnsi="Times New Roman"/>
          <w:b/>
          <w:sz w:val="26"/>
          <w:szCs w:val="26"/>
        </w:rPr>
        <w:tab/>
      </w:r>
      <w:r w:rsidR="00950B76">
        <w:rPr>
          <w:rFonts w:ascii="Times New Roman" w:hAnsi="Times New Roman"/>
          <w:b/>
          <w:sz w:val="26"/>
          <w:szCs w:val="26"/>
        </w:rPr>
        <w:tab/>
      </w:r>
      <w:r w:rsidRPr="005A7901">
        <w:rPr>
          <w:rFonts w:ascii="Times New Roman" w:hAnsi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Михайло ЦИХУЛЯК</w:t>
      </w:r>
    </w:p>
    <w:p w14:paraId="32188130" w14:textId="77777777" w:rsidR="006920DD" w:rsidRDefault="006920DD" w:rsidP="00950B76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DC2BB7" w14:textId="77777777" w:rsidR="00F236D0" w:rsidRDefault="00F236D0" w:rsidP="006920DD">
      <w:pPr>
        <w:tabs>
          <w:tab w:val="left" w:pos="7150"/>
        </w:tabs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926E7" w14:textId="40CFB83F" w:rsidR="006920DD" w:rsidRDefault="006920DD" w:rsidP="006920DD">
      <w:pPr>
        <w:tabs>
          <w:tab w:val="left" w:pos="7150"/>
        </w:tabs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Додаток </w:t>
      </w:r>
    </w:p>
    <w:p w14:paraId="40266574" w14:textId="06DE36D8" w:rsidR="006920DD" w:rsidRPr="00375919" w:rsidRDefault="006920DD" w:rsidP="009D3107">
      <w:pPr>
        <w:tabs>
          <w:tab w:val="left" w:pos="7150"/>
        </w:tabs>
        <w:spacing w:after="0" w:line="240" w:lineRule="auto"/>
        <w:ind w:left="566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рішення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9D3107" w:rsidRPr="009D3107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сесії Тростянецької сільської ради</w:t>
      </w:r>
      <w:r w:rsidRPr="005236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75919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VIII</w:t>
      </w: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1C0EDE99" w14:textId="1731A1F3" w:rsidR="006920DD" w:rsidRPr="00375919" w:rsidRDefault="006920DD" w:rsidP="009D3107">
      <w:pPr>
        <w:tabs>
          <w:tab w:val="left" w:pos="7150"/>
        </w:tabs>
        <w:spacing w:after="0" w:line="240" w:lineRule="auto"/>
        <w:ind w:left="566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 </w:t>
      </w:r>
      <w:r w:rsidR="00522D9B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22D9B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9D3107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року № </w:t>
      </w:r>
      <w:r w:rsidR="00CE160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4349</w:t>
      </w:r>
    </w:p>
    <w:p w14:paraId="63F781F0" w14:textId="77777777" w:rsidR="006920DD" w:rsidRDefault="006920DD" w:rsidP="006920DD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909D50" w14:textId="77777777" w:rsidR="00CD76FA" w:rsidRDefault="006920DD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Персональний склад </w:t>
      </w:r>
    </w:p>
    <w:p w14:paraId="48748B13" w14:textId="77777777" w:rsidR="00CD76FA" w:rsidRDefault="006920DD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>виконавчого комітету Тростянецької сільської ради</w:t>
      </w:r>
    </w:p>
    <w:p w14:paraId="44C0485F" w14:textId="0BBC0E12" w:rsidR="006920DD" w:rsidRPr="00375919" w:rsidRDefault="006920DD" w:rsidP="00950B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>Стрийського</w:t>
      </w:r>
      <w:proofErr w:type="spellEnd"/>
      <w:r w:rsidRPr="003759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району Львівської області</w:t>
      </w:r>
    </w:p>
    <w:p w14:paraId="1FA550C9" w14:textId="77777777" w:rsidR="006920DD" w:rsidRDefault="006920DD" w:rsidP="00950B76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E2C9C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Михайло Степанович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Цихуляк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сільський голова – голова виконавчого комітету</w:t>
      </w:r>
    </w:p>
    <w:p w14:paraId="50120E20" w14:textId="77777777" w:rsidR="00F236D0" w:rsidRDefault="00F236D0" w:rsidP="00F236D0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Ярина Романівна Паламар – керуючий справами (секретар) виконавчого комітету</w:t>
      </w:r>
    </w:p>
    <w:p w14:paraId="5FB4B6F7" w14:textId="77777777" w:rsidR="00F236D0" w:rsidRDefault="00F236D0" w:rsidP="00F236D0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DC1DAA" w14:textId="77777777" w:rsidR="00F236D0" w:rsidRDefault="00F236D0" w:rsidP="00F236D0">
      <w:pPr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Члени виконавчого комітету:</w:t>
      </w:r>
    </w:p>
    <w:p w14:paraId="416AC6DE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C10C2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Олександр Григорович Терещук – секретар ради</w:t>
      </w:r>
    </w:p>
    <w:p w14:paraId="3EFBC1B6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Ірина Олександрівна Шипова</w:t>
      </w:r>
    </w:p>
    <w:p w14:paraId="5B4337C9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Ігор Миколайович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Олюхно</w:t>
      </w:r>
      <w:proofErr w:type="spellEnd"/>
    </w:p>
    <w:p w14:paraId="3CBFFD9A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Наталія Миронівна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Держило</w:t>
      </w:r>
      <w:bookmarkStart w:id="1" w:name="_GoBack"/>
      <w:bookmarkEnd w:id="1"/>
      <w:proofErr w:type="spellEnd"/>
    </w:p>
    <w:p w14:paraId="2C70BFC8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Остап Романович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Молошій</w:t>
      </w:r>
      <w:proofErr w:type="spellEnd"/>
    </w:p>
    <w:p w14:paraId="7C7A3664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Мирослава Михайлівна Левицька</w:t>
      </w:r>
    </w:p>
    <w:p w14:paraId="77859941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Андрій Ігорович Кохан</w:t>
      </w:r>
    </w:p>
    <w:p w14:paraId="5B55476D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Романія Іванівна Ільків</w:t>
      </w:r>
    </w:p>
    <w:p w14:paraId="71A20154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Світлана Євгенівна Кохан</w:t>
      </w:r>
    </w:p>
    <w:p w14:paraId="6F19E075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 Ірина Мирославівна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Кобрин</w:t>
      </w:r>
      <w:proofErr w:type="spellEnd"/>
    </w:p>
    <w:p w14:paraId="4EC4ECE7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 Іванна Миколаївна Скрипник</w:t>
      </w:r>
    </w:p>
    <w:p w14:paraId="73C13241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 Галина Степанівна Левицька</w:t>
      </w:r>
    </w:p>
    <w:p w14:paraId="55B1EDBC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 Ігор Любомирович Микита</w:t>
      </w:r>
    </w:p>
    <w:p w14:paraId="25FA2488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 Олександра Іванівна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Дзиндра</w:t>
      </w:r>
      <w:proofErr w:type="spellEnd"/>
    </w:p>
    <w:p w14:paraId="08584A14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Остап Володимирович Левицький</w:t>
      </w:r>
    </w:p>
    <w:p w14:paraId="3E1E9E7C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18. Леся Мирославівна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Фарат</w:t>
      </w:r>
      <w:proofErr w:type="spellEnd"/>
    </w:p>
    <w:p w14:paraId="37B2BDE2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19. Олександра Богданівна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Леницька</w:t>
      </w:r>
      <w:proofErr w:type="spellEnd"/>
    </w:p>
    <w:p w14:paraId="5F2B61D7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 Світлана Юріївна Соколова</w:t>
      </w:r>
    </w:p>
    <w:p w14:paraId="1E554DAC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 Оксана Миколаївна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Михайлишин</w:t>
      </w:r>
      <w:proofErr w:type="spellEnd"/>
    </w:p>
    <w:p w14:paraId="49918DC9" w14:textId="77777777" w:rsidR="00F236D0" w:rsidRDefault="00F236D0" w:rsidP="00F236D0">
      <w:pPr>
        <w:tabs>
          <w:tab w:val="left" w:pos="95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22. Маріанна Іванівна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Ланчевич</w:t>
      </w:r>
      <w:proofErr w:type="spellEnd"/>
    </w:p>
    <w:p w14:paraId="6FF92ABD" w14:textId="77777777" w:rsidR="00F236D0" w:rsidRDefault="00F236D0" w:rsidP="00F236D0">
      <w:pPr>
        <w:tabs>
          <w:tab w:val="left" w:pos="95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23. Тарас Романович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Грица</w:t>
      </w:r>
      <w:proofErr w:type="spellEnd"/>
    </w:p>
    <w:p w14:paraId="44E982E1" w14:textId="77777777" w:rsidR="00F236D0" w:rsidRDefault="00F236D0" w:rsidP="00F236D0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C85CA" w14:textId="77777777" w:rsidR="006920DD" w:rsidRDefault="006920DD" w:rsidP="00950B76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E566DB" w14:textId="77777777" w:rsidR="006920DD" w:rsidRPr="00375919" w:rsidRDefault="006920DD" w:rsidP="00950B76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7BC8C" w14:textId="77777777" w:rsidR="006920DD" w:rsidRPr="00F61EC7" w:rsidRDefault="006920DD" w:rsidP="00950B76">
      <w:pPr>
        <w:tabs>
          <w:tab w:val="left" w:pos="95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90A4B" w14:textId="77777777" w:rsidR="00F61EC7" w:rsidRPr="00F61EC7" w:rsidRDefault="00F61EC7" w:rsidP="0095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EC7">
        <w:rPr>
          <w:rFonts w:ascii="Times New Roman" w:hAnsi="Times New Roman" w:cs="Times New Roman"/>
          <w:b/>
          <w:sz w:val="24"/>
          <w:szCs w:val="24"/>
        </w:rPr>
        <w:t xml:space="preserve">Секретар ради </w:t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</w:r>
      <w:r w:rsidRPr="00F61EC7">
        <w:rPr>
          <w:rFonts w:ascii="Times New Roman" w:hAnsi="Times New Roman" w:cs="Times New Roman"/>
          <w:b/>
          <w:sz w:val="24"/>
          <w:szCs w:val="24"/>
        </w:rPr>
        <w:tab/>
        <w:t>Олександр ТЕРЕЩУК</w:t>
      </w:r>
    </w:p>
    <w:p w14:paraId="7B0CCB5D" w14:textId="77777777" w:rsidR="006920DD" w:rsidRDefault="006920DD" w:rsidP="00950B76">
      <w:pPr>
        <w:tabs>
          <w:tab w:val="left" w:pos="9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920DD" w:rsidSect="006E16C2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F4E"/>
    <w:multiLevelType w:val="hybridMultilevel"/>
    <w:tmpl w:val="37341D1C"/>
    <w:lvl w:ilvl="0" w:tplc="C4962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84E0B"/>
    <w:multiLevelType w:val="multilevel"/>
    <w:tmpl w:val="7972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F1D28"/>
    <w:multiLevelType w:val="hybridMultilevel"/>
    <w:tmpl w:val="D72EA2FE"/>
    <w:lvl w:ilvl="0" w:tplc="D2942AC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446F"/>
    <w:multiLevelType w:val="hybridMultilevel"/>
    <w:tmpl w:val="2508F3FE"/>
    <w:lvl w:ilvl="0" w:tplc="827EC4B0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385F"/>
    <w:multiLevelType w:val="hybridMultilevel"/>
    <w:tmpl w:val="15B4E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E8"/>
    <w:rsid w:val="000133D9"/>
    <w:rsid w:val="00086747"/>
    <w:rsid w:val="000B79F6"/>
    <w:rsid w:val="000E6A65"/>
    <w:rsid w:val="00147C4B"/>
    <w:rsid w:val="00153ED9"/>
    <w:rsid w:val="001628DE"/>
    <w:rsid w:val="00195460"/>
    <w:rsid w:val="001959A7"/>
    <w:rsid w:val="001B6770"/>
    <w:rsid w:val="001C6146"/>
    <w:rsid w:val="001D11E4"/>
    <w:rsid w:val="00201A37"/>
    <w:rsid w:val="00221F1E"/>
    <w:rsid w:val="0024261E"/>
    <w:rsid w:val="0024546E"/>
    <w:rsid w:val="002B290D"/>
    <w:rsid w:val="002B748E"/>
    <w:rsid w:val="002E0F8F"/>
    <w:rsid w:val="002E0FD4"/>
    <w:rsid w:val="002F261C"/>
    <w:rsid w:val="002F32C9"/>
    <w:rsid w:val="003119B8"/>
    <w:rsid w:val="00317634"/>
    <w:rsid w:val="004005CD"/>
    <w:rsid w:val="00432B0E"/>
    <w:rsid w:val="00437AD3"/>
    <w:rsid w:val="004703AD"/>
    <w:rsid w:val="00477B81"/>
    <w:rsid w:val="004876B3"/>
    <w:rsid w:val="004B2974"/>
    <w:rsid w:val="004C6A23"/>
    <w:rsid w:val="004F5ACB"/>
    <w:rsid w:val="00522D9B"/>
    <w:rsid w:val="0052366D"/>
    <w:rsid w:val="00535C22"/>
    <w:rsid w:val="005730E8"/>
    <w:rsid w:val="005C4843"/>
    <w:rsid w:val="005D017B"/>
    <w:rsid w:val="005F4215"/>
    <w:rsid w:val="006205F7"/>
    <w:rsid w:val="00627A48"/>
    <w:rsid w:val="006433AB"/>
    <w:rsid w:val="006920DD"/>
    <w:rsid w:val="006C0904"/>
    <w:rsid w:val="006E16C2"/>
    <w:rsid w:val="006F509D"/>
    <w:rsid w:val="0070406C"/>
    <w:rsid w:val="0072508D"/>
    <w:rsid w:val="00753DA8"/>
    <w:rsid w:val="00762E80"/>
    <w:rsid w:val="00766631"/>
    <w:rsid w:val="0077565A"/>
    <w:rsid w:val="00781A90"/>
    <w:rsid w:val="007F6B5E"/>
    <w:rsid w:val="00802EBE"/>
    <w:rsid w:val="00810850"/>
    <w:rsid w:val="00815EC6"/>
    <w:rsid w:val="00826E2E"/>
    <w:rsid w:val="008353B4"/>
    <w:rsid w:val="0083760E"/>
    <w:rsid w:val="00855E82"/>
    <w:rsid w:val="008613B6"/>
    <w:rsid w:val="008B3EE3"/>
    <w:rsid w:val="008D4C7D"/>
    <w:rsid w:val="008E6519"/>
    <w:rsid w:val="009116A2"/>
    <w:rsid w:val="009205A3"/>
    <w:rsid w:val="00950B76"/>
    <w:rsid w:val="00991251"/>
    <w:rsid w:val="009A2508"/>
    <w:rsid w:val="009D3107"/>
    <w:rsid w:val="00A031C1"/>
    <w:rsid w:val="00A06C67"/>
    <w:rsid w:val="00A4267D"/>
    <w:rsid w:val="00A57EE5"/>
    <w:rsid w:val="00A71850"/>
    <w:rsid w:val="00A85CB6"/>
    <w:rsid w:val="00A977C2"/>
    <w:rsid w:val="00AA63C3"/>
    <w:rsid w:val="00B01FD6"/>
    <w:rsid w:val="00B309E9"/>
    <w:rsid w:val="00BA191D"/>
    <w:rsid w:val="00BA2B6A"/>
    <w:rsid w:val="00BF5FE3"/>
    <w:rsid w:val="00C042DE"/>
    <w:rsid w:val="00C3263B"/>
    <w:rsid w:val="00C5436F"/>
    <w:rsid w:val="00C7332B"/>
    <w:rsid w:val="00C73506"/>
    <w:rsid w:val="00C933BE"/>
    <w:rsid w:val="00C97178"/>
    <w:rsid w:val="00CC6AE8"/>
    <w:rsid w:val="00CD76FA"/>
    <w:rsid w:val="00CE160E"/>
    <w:rsid w:val="00D22D0C"/>
    <w:rsid w:val="00D27D97"/>
    <w:rsid w:val="00D3535F"/>
    <w:rsid w:val="00D43F4F"/>
    <w:rsid w:val="00D467A2"/>
    <w:rsid w:val="00D83A33"/>
    <w:rsid w:val="00DD383F"/>
    <w:rsid w:val="00DE23A3"/>
    <w:rsid w:val="00DE7EAC"/>
    <w:rsid w:val="00E02BFD"/>
    <w:rsid w:val="00E25829"/>
    <w:rsid w:val="00E30513"/>
    <w:rsid w:val="00EB4026"/>
    <w:rsid w:val="00F236D0"/>
    <w:rsid w:val="00F6152B"/>
    <w:rsid w:val="00F61EC7"/>
    <w:rsid w:val="00F668F5"/>
    <w:rsid w:val="00FA1F8F"/>
    <w:rsid w:val="00FB1353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9BB2"/>
  <w15:docId w15:val="{EE5B0A4D-95E5-4E41-A43A-147FE5E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031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2F32C9"/>
    <w:pPr>
      <w:spacing w:after="200" w:line="276" w:lineRule="auto"/>
      <w:ind w:left="720"/>
      <w:contextualSpacing/>
    </w:pPr>
  </w:style>
  <w:style w:type="character" w:customStyle="1" w:styleId="rvts9">
    <w:name w:val="rvts9"/>
    <w:basedOn w:val="a0"/>
    <w:rsid w:val="002F32C9"/>
  </w:style>
  <w:style w:type="paragraph" w:styleId="a6">
    <w:name w:val="Normal (Web)"/>
    <w:basedOn w:val="a"/>
    <w:uiPriority w:val="99"/>
    <w:unhideWhenUsed/>
    <w:qFormat/>
    <w:rsid w:val="002F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basedOn w:val="a"/>
    <w:uiPriority w:val="1"/>
    <w:qFormat/>
    <w:rsid w:val="0062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qFormat/>
    <w:rsid w:val="006205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a8">
    <w:name w:val="Strong"/>
    <w:qFormat/>
    <w:rsid w:val="004876B3"/>
    <w:rPr>
      <w:b/>
      <w:bCs/>
    </w:rPr>
  </w:style>
  <w:style w:type="character" w:styleId="a9">
    <w:name w:val="Hyperlink"/>
    <w:rsid w:val="004876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76B3"/>
  </w:style>
  <w:style w:type="paragraph" w:customStyle="1" w:styleId="docdata">
    <w:name w:val="docdata"/>
    <w:aliases w:val="docy,v5,230905,baiaagaaboqcaaadgh4daau5ggmaaaaaaaaaaaaaaaaaaaaaaaaaaaaaaaaaaaaaaaaaaaaaaaaaaaaaaaaaaaaaaaaaaaaaaaaaaaaaaaaaaaaaaaaaaaaaaaaaaaaaaaaaaaaaaaaaaaaaaaaaaaaaaaaaaaaaaaaaaaaaaaaaaaaaaaaaaaaaaaaaaaaaaaaaaaaaaaaaaaaaaaaaaaaaaaaaaaaaaaaaaa"/>
    <w:basedOn w:val="a"/>
    <w:rsid w:val="002B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link w:val="ab"/>
    <w:unhideWhenUsed/>
    <w:rsid w:val="00FA1F8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uk-UA"/>
    </w:rPr>
  </w:style>
  <w:style w:type="character" w:customStyle="1" w:styleId="ab">
    <w:name w:val="Основной текст Знак"/>
    <w:basedOn w:val="a0"/>
    <w:link w:val="aa"/>
    <w:rsid w:val="00FA1F8F"/>
    <w:rPr>
      <w:rFonts w:ascii="Times New Roman" w:eastAsia="Lucida Sans Unicode" w:hAnsi="Times New Roman" w:cs="Times New Roman"/>
      <w:sz w:val="24"/>
      <w:szCs w:val="24"/>
      <w:lang w:eastAsia="uk-UA"/>
    </w:rPr>
  </w:style>
  <w:style w:type="character" w:styleId="ac">
    <w:name w:val="Emphasis"/>
    <w:basedOn w:val="a0"/>
    <w:qFormat/>
    <w:rsid w:val="00FA1F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D5D5-FA59-4016-908B-A8EDF59F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Sviatoslav</cp:lastModifiedBy>
  <cp:revision>20</cp:revision>
  <cp:lastPrinted>2024-10-22T05:40:00Z</cp:lastPrinted>
  <dcterms:created xsi:type="dcterms:W3CDTF">2024-12-06T09:45:00Z</dcterms:created>
  <dcterms:modified xsi:type="dcterms:W3CDTF">2025-12-22T10:20:00Z</dcterms:modified>
</cp:coreProperties>
</file>