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E" w:rsidRPr="00C943FB" w:rsidRDefault="005858B7" w:rsidP="00C943FB">
      <w:pPr>
        <w:tabs>
          <w:tab w:val="left" w:pos="7150"/>
        </w:tabs>
        <w:spacing w:after="0" w:line="240" w:lineRule="auto"/>
        <w:ind w:left="5812"/>
        <w:jc w:val="both"/>
      </w:pPr>
      <w:r w:rsidRPr="00C943FB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</w:t>
      </w:r>
    </w:p>
    <w:p w:rsidR="00E3537E" w:rsidRPr="00C943FB" w:rsidRDefault="005858B7" w:rsidP="00C943FB">
      <w:pPr>
        <w:tabs>
          <w:tab w:val="left" w:pos="7150"/>
        </w:tabs>
        <w:spacing w:after="0" w:line="240" w:lineRule="auto"/>
        <w:ind w:left="5812" w:right="-143"/>
        <w:jc w:val="both"/>
      </w:pPr>
      <w:r w:rsidRPr="00C943FB">
        <w:rPr>
          <w:rFonts w:ascii="Times New Roman" w:eastAsia="Times New Roman" w:hAnsi="Times New Roman"/>
          <w:sz w:val="24"/>
          <w:szCs w:val="24"/>
          <w:lang w:eastAsia="ru-RU"/>
        </w:rPr>
        <w:t xml:space="preserve">до рішення </w:t>
      </w:r>
      <w:r w:rsidRPr="00C943FB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Pr="00C943FB">
        <w:rPr>
          <w:rFonts w:ascii="Times New Roman" w:eastAsia="SimSun" w:hAnsi="Times New Roman"/>
          <w:kern w:val="2"/>
          <w:sz w:val="24"/>
          <w:szCs w:val="24"/>
          <w:lang w:eastAsia="ar-SA"/>
        </w:rPr>
        <w:t>ХХІІ</w:t>
      </w:r>
      <w:r w:rsidRPr="00C943FB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сесії Тростянецької сільської ради </w:t>
      </w:r>
      <w:r w:rsidRPr="00C943FB">
        <w:rPr>
          <w:rFonts w:ascii="Times New Roman" w:eastAsia="Times New Roman" w:hAnsi="Times New Roman"/>
          <w:sz w:val="24"/>
          <w:szCs w:val="24"/>
          <w:lang w:val="en-GB" w:eastAsia="ru-RU"/>
        </w:rPr>
        <w:t>VIII</w:t>
      </w:r>
      <w:r w:rsidRPr="00C943FB">
        <w:rPr>
          <w:rFonts w:ascii="Times New Roman" w:eastAsia="Times New Roman" w:hAnsi="Times New Roman"/>
          <w:sz w:val="24"/>
          <w:szCs w:val="24"/>
          <w:lang w:eastAsia="ru-RU"/>
        </w:rPr>
        <w:t xml:space="preserve"> скликання</w:t>
      </w:r>
    </w:p>
    <w:p w:rsidR="00E3537E" w:rsidRPr="00C943FB" w:rsidRDefault="005858B7" w:rsidP="00C943FB">
      <w:pPr>
        <w:tabs>
          <w:tab w:val="left" w:pos="7150"/>
        </w:tabs>
        <w:spacing w:after="0" w:line="240" w:lineRule="auto"/>
        <w:ind w:left="5812"/>
        <w:jc w:val="both"/>
      </w:pPr>
      <w:r w:rsidRPr="00C943FB">
        <w:rPr>
          <w:rFonts w:ascii="Times New Roman" w:eastAsia="Times New Roman" w:hAnsi="Times New Roman"/>
          <w:sz w:val="24"/>
          <w:szCs w:val="24"/>
          <w:lang w:eastAsia="ru-RU"/>
        </w:rPr>
        <w:t xml:space="preserve">від 19 лютого 2026 року № </w:t>
      </w:r>
      <w:r w:rsidR="00A40A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4406</w:t>
      </w:r>
      <w:bookmarkStart w:id="0" w:name="_GoBack"/>
      <w:bookmarkEnd w:id="0"/>
    </w:p>
    <w:p w:rsidR="00E3537E" w:rsidRPr="00C943FB" w:rsidRDefault="00E3537E" w:rsidP="00C943FB">
      <w:pPr>
        <w:tabs>
          <w:tab w:val="left" w:pos="950"/>
        </w:tabs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4FEF" w:rsidRDefault="005858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Персональний склад виконавчого комітету </w:t>
      </w:r>
    </w:p>
    <w:p w:rsidR="00E3537E" w:rsidRDefault="005858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Тростянецької сільської радиСтрийського району Львівської області</w:t>
      </w:r>
    </w:p>
    <w:p w:rsidR="00E3537E" w:rsidRDefault="00E3537E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Михайло Степанович Цихуляк, сільський голова – голова виконавчого комітету</w:t>
      </w:r>
    </w:p>
    <w:p w:rsidR="00E3537E" w:rsidRDefault="005858B7">
      <w:pPr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Ярина Романівна Паламар – керуючий справами (секретар) виконавчого комітету</w:t>
      </w:r>
    </w:p>
    <w:p w:rsidR="00E3537E" w:rsidRDefault="00E3537E">
      <w:pPr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Default="005858B7">
      <w:pPr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Члени виконавчого комітету:</w:t>
      </w:r>
    </w:p>
    <w:p w:rsidR="00E3537E" w:rsidRDefault="00E3537E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Олександр Григорович Терещук – секретар ради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Ірина Олександрівна Шипова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Ігор Миколайович Олюхно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Наталія Миронівна Держило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Остап Романович Молошій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Мирослава Михайлівна Левицька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Андрій Ігорович Кохан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Романія Іванівна Ільків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Світлана Євгенівна Кохан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Ірина Мирославівна Кобрин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 Іванна Миколаївна Скрипник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 Галина Степанівна Левицька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 Ігор Любомирович Микита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 Олександра Іванівна Дзиндра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Остап Володимирович Левицький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 Леся Мирославівна Фарат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 Олександра Богданівна Леницька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 Світлана Юріївна Соколова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 Оксана Миколаївна Михайлишин</w:t>
      </w:r>
    </w:p>
    <w:p w:rsidR="00E3537E" w:rsidRDefault="005858B7">
      <w:pPr>
        <w:tabs>
          <w:tab w:val="left" w:pos="95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 Маріанна Іванівна Ланчевич</w:t>
      </w:r>
    </w:p>
    <w:p w:rsidR="00E3537E" w:rsidRDefault="005858B7">
      <w:pPr>
        <w:tabs>
          <w:tab w:val="left" w:pos="95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 Тарас Романович Грица</w:t>
      </w: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 Тетяна Вікторівна Возняк</w:t>
      </w:r>
    </w:p>
    <w:p w:rsidR="00E3537E" w:rsidRDefault="00E3537E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Default="00E3537E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Default="00E3537E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4FEF" w:rsidRDefault="00BF4FEF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Default="005858B7">
      <w:pPr>
        <w:suppressAutoHyphens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Секретар ради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sectPr w:rsidR="00E3537E" w:rsidSect="00EB447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7E"/>
    <w:rsid w:val="000F60BD"/>
    <w:rsid w:val="001C3FAD"/>
    <w:rsid w:val="005858B7"/>
    <w:rsid w:val="006023F2"/>
    <w:rsid w:val="00A40AA8"/>
    <w:rsid w:val="00BF4FEF"/>
    <w:rsid w:val="00C943FB"/>
    <w:rsid w:val="00C94AD4"/>
    <w:rsid w:val="00E3537E"/>
    <w:rsid w:val="00E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5FAF"/>
  <w15:docId w15:val="{8B7B2273-83AF-4B0F-AC79-1B0C8D9F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16"/>
    <w:pPr>
      <w:overflowPunct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1">
    <w:name w:val="heading 1"/>
    <w:basedOn w:val="a"/>
    <w:uiPriority w:val="1"/>
    <w:qFormat/>
    <w:rsid w:val="009A2CAC"/>
    <w:pPr>
      <w:widowControl w:val="0"/>
      <w:spacing w:after="0" w:line="240" w:lineRule="auto"/>
      <w:ind w:left="29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D16"/>
    <w:rPr>
      <w:b/>
    </w:rPr>
  </w:style>
  <w:style w:type="character" w:customStyle="1" w:styleId="a4">
    <w:name w:val="Заголовок Знак"/>
    <w:basedOn w:val="a0"/>
    <w:uiPriority w:val="10"/>
    <w:qFormat/>
    <w:rsid w:val="00A96D1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Текст выноски Знак"/>
    <w:basedOn w:val="a0"/>
    <w:uiPriority w:val="99"/>
    <w:semiHidden/>
    <w:qFormat/>
    <w:rsid w:val="00A96D16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link w:val="10"/>
    <w:qFormat/>
    <w:locked/>
    <w:rsid w:val="00F37D48"/>
    <w:rPr>
      <w:rFonts w:ascii="Calibri" w:hAnsi="Calibri" w:cs="Calibri"/>
      <w:sz w:val="22"/>
      <w:szCs w:val="22"/>
      <w:lang w:val="ru-RU" w:eastAsia="ru-RU"/>
    </w:rPr>
  </w:style>
  <w:style w:type="character" w:customStyle="1" w:styleId="rvts9">
    <w:name w:val="rvts9"/>
    <w:basedOn w:val="a0"/>
    <w:qFormat/>
    <w:rsid w:val="00667DAA"/>
  </w:style>
  <w:style w:type="character" w:customStyle="1" w:styleId="rvts46">
    <w:name w:val="rvts46"/>
    <w:basedOn w:val="a0"/>
    <w:qFormat/>
    <w:rsid w:val="00667DAA"/>
  </w:style>
  <w:style w:type="character" w:customStyle="1" w:styleId="11">
    <w:name w:val="Гіперпосилання1"/>
    <w:basedOn w:val="a0"/>
    <w:uiPriority w:val="99"/>
    <w:semiHidden/>
    <w:unhideWhenUsed/>
    <w:rsid w:val="00667DAA"/>
    <w:rPr>
      <w:color w:val="0000FF"/>
      <w:u w:val="single"/>
    </w:rPr>
  </w:style>
  <w:style w:type="character" w:customStyle="1" w:styleId="10">
    <w:name w:val="Заголовок 1 Знак"/>
    <w:basedOn w:val="a0"/>
    <w:link w:val="NoSpacingChar"/>
    <w:uiPriority w:val="1"/>
    <w:qFormat/>
    <w:rsid w:val="009A2CAC"/>
    <w:rPr>
      <w:sz w:val="26"/>
      <w:szCs w:val="26"/>
    </w:rPr>
  </w:style>
  <w:style w:type="character" w:customStyle="1" w:styleId="a6">
    <w:name w:val="Основной текст Знак"/>
    <w:basedOn w:val="a0"/>
    <w:qFormat/>
    <w:rsid w:val="009A2CAC"/>
    <w:rPr>
      <w:rFonts w:ascii="Calibri" w:eastAsia="Calibri" w:hAnsi="Calibri"/>
      <w:szCs w:val="20"/>
      <w:lang w:eastAsia="ar-SA"/>
    </w:rPr>
  </w:style>
  <w:style w:type="character" w:customStyle="1" w:styleId="a7">
    <w:name w:val="Подпись к таблице_"/>
    <w:link w:val="12"/>
    <w:qFormat/>
    <w:locked/>
    <w:rsid w:val="009A2CAC"/>
    <w:rPr>
      <w:sz w:val="27"/>
      <w:szCs w:val="27"/>
      <w:shd w:val="clear" w:color="auto" w:fill="FFFFFF"/>
    </w:rPr>
  </w:style>
  <w:style w:type="character" w:customStyle="1" w:styleId="a8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docdata">
    <w:name w:val="docdata"/>
    <w:basedOn w:val="a0"/>
    <w:qFormat/>
  </w:style>
  <w:style w:type="paragraph" w:styleId="aa">
    <w:name w:val="Title"/>
    <w:basedOn w:val="a"/>
    <w:next w:val="ab"/>
    <w:uiPriority w:val="10"/>
    <w:qFormat/>
    <w:rsid w:val="00A96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unhideWhenUsed/>
    <w:rsid w:val="009A2CAC"/>
    <w:pPr>
      <w:suppressAutoHyphens/>
      <w:spacing w:after="0" w:line="240" w:lineRule="auto"/>
      <w:jc w:val="both"/>
    </w:pPr>
    <w:rPr>
      <w:sz w:val="24"/>
      <w:szCs w:val="20"/>
      <w:lang w:eastAsia="ar-S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qFormat/>
    <w:rsid w:val="00A96D16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uiPriority w:val="99"/>
    <w:semiHidden/>
    <w:unhideWhenUsed/>
    <w:qFormat/>
    <w:rsid w:val="00A96D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95748"/>
    <w:pPr>
      <w:ind w:left="720"/>
      <w:contextualSpacing/>
    </w:pPr>
  </w:style>
  <w:style w:type="paragraph" w:styleId="af2">
    <w:name w:val="No Spacing"/>
    <w:uiPriority w:val="1"/>
    <w:qFormat/>
    <w:rsid w:val="00182312"/>
    <w:pPr>
      <w:overflowPunct w:val="0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  <w:style w:type="paragraph" w:customStyle="1" w:styleId="12">
    <w:name w:val="Без інтервалів1"/>
    <w:link w:val="a7"/>
    <w:qFormat/>
    <w:rsid w:val="00F37D48"/>
    <w:pPr>
      <w:overflowPunct w:val="0"/>
    </w:pPr>
    <w:rPr>
      <w:rFonts w:ascii="Calibri" w:eastAsia="Times New Roman" w:hAnsi="Calibri" w:cs="Calibri"/>
      <w:kern w:val="0"/>
      <w:sz w:val="22"/>
      <w:szCs w:val="22"/>
      <w:lang w:val="ru-RU" w:eastAsia="ru-RU" w:bidi="ar-SA"/>
    </w:rPr>
  </w:style>
  <w:style w:type="paragraph" w:customStyle="1" w:styleId="af3">
    <w:name w:val="Герб"/>
    <w:basedOn w:val="a"/>
    <w:qFormat/>
    <w:rsid w:val="00F35739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4">
    <w:name w:val="Нормальний текст"/>
    <w:basedOn w:val="a"/>
    <w:qFormat/>
    <w:rsid w:val="00F3573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qFormat/>
    <w:rsid w:val="00667DA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3">
    <w:name w:val="Подпись к таблице1"/>
    <w:basedOn w:val="a"/>
    <w:qFormat/>
    <w:rsid w:val="009A2CAC"/>
    <w:pPr>
      <w:shd w:val="clear" w:color="auto" w:fill="FFFFFF"/>
      <w:spacing w:after="0" w:line="322" w:lineRule="exact"/>
      <w:ind w:firstLine="2280"/>
    </w:pPr>
    <w:rPr>
      <w:rFonts w:ascii="Times New Roman" w:eastAsia="Times New Roman" w:hAnsi="Times New Roman"/>
      <w:sz w:val="27"/>
      <w:szCs w:val="27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paragraph" w:styleId="af7">
    <w:name w:val="header"/>
    <w:basedOn w:val="a"/>
    <w:pPr>
      <w:tabs>
        <w:tab w:val="center" w:pos="4819"/>
        <w:tab w:val="right" w:pos="9639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E962-38B1-4C56-9A22-95FC3DFE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2</cp:revision>
  <cp:lastPrinted>2026-02-11T10:59:00Z</cp:lastPrinted>
  <dcterms:created xsi:type="dcterms:W3CDTF">2026-02-23T09:14:00Z</dcterms:created>
  <dcterms:modified xsi:type="dcterms:W3CDTF">2026-02-23T09:16:00Z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