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BFB" w:rsidRDefault="00EB4BFB" w:rsidP="00EB4BFB">
      <w:pPr>
        <w:spacing w:after="0" w:line="264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EB4BFB" w:rsidRPr="00EB4BFB" w:rsidRDefault="00EB4BFB" w:rsidP="00EB4BFB">
      <w:pPr>
        <w:spacing w:after="0" w:line="264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EB4BFB" w:rsidRPr="00EB4BFB" w:rsidRDefault="00EB4BFB" w:rsidP="00EB4BFB">
      <w:pPr>
        <w:spacing w:after="0" w:line="264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B4BF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Комісія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України» утворено комісію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(далі – Комісія)</w:t>
      </w:r>
    </w:p>
    <w:p w:rsidR="00EB4BFB" w:rsidRDefault="00EB4BFB" w:rsidP="00EB4BFB">
      <w:pPr>
        <w:spacing w:after="0" w:line="264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B4BFB" w:rsidRPr="00EB4BFB" w:rsidRDefault="00EB4BFB" w:rsidP="00EB4BFB">
      <w:pPr>
        <w:spacing w:after="0" w:line="264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B4B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Місце знаходження Комісії:</w:t>
      </w:r>
      <w:r w:rsidRPr="00EB4BF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</w:t>
      </w:r>
      <w:r w:rsidRPr="00EB4BF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Тростянець,  </w:t>
      </w:r>
      <w:r w:rsidR="007D34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pgNum/>
      </w:r>
      <w:proofErr w:type="spellStart"/>
      <w:r w:rsidR="007D34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ул</w:t>
      </w:r>
      <w:proofErr w:type="spellEnd"/>
      <w:r w:rsidR="007D34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Зелена, буд. 2</w:t>
      </w:r>
    </w:p>
    <w:p w:rsidR="00EB4BFB" w:rsidRPr="00EB4BFB" w:rsidRDefault="00EB4BFB" w:rsidP="00EB4BFB">
      <w:pPr>
        <w:spacing w:after="0" w:line="264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B4BFB" w:rsidRPr="00EB4BFB" w:rsidRDefault="00EB4BFB" w:rsidP="00EB4BFB">
      <w:pPr>
        <w:spacing w:after="0" w:line="264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B4B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Графік роботи комісії:</w:t>
      </w:r>
      <w:r w:rsidRPr="00EB4BF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в міру надходження заяв.</w:t>
      </w:r>
    </w:p>
    <w:p w:rsidR="00EB4BFB" w:rsidRPr="00EB4BFB" w:rsidRDefault="00EB4BFB" w:rsidP="00EB4BFB">
      <w:pPr>
        <w:spacing w:after="0" w:line="264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B4BFB" w:rsidRDefault="00EB4BFB" w:rsidP="00EB4BFB">
      <w:pPr>
        <w:spacing w:after="0" w:line="264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D34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Контактний телефон:</w:t>
      </w:r>
      <w:r w:rsidRPr="007D34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7D34E6" w:rsidRPr="007D34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+380324166136</w:t>
      </w:r>
    </w:p>
    <w:p w:rsidR="007D34E6" w:rsidRDefault="007D34E6" w:rsidP="00EB4BFB">
      <w:pPr>
        <w:spacing w:after="0" w:line="264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D34E6" w:rsidRPr="007D34E6" w:rsidRDefault="007D34E6" w:rsidP="00EB4BFB">
      <w:pPr>
        <w:spacing w:after="0" w:line="264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D34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Електронна адреса:</w:t>
      </w:r>
      <w:r w:rsidRPr="007D34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gromada@rada-trostyanets.gov.ua</w:t>
      </w:r>
    </w:p>
    <w:p w:rsidR="00EB4BFB" w:rsidRDefault="00EB4BFB" w:rsidP="00EB4BFB">
      <w:pPr>
        <w:spacing w:after="0" w:line="264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B4BFB" w:rsidRDefault="007D34E6" w:rsidP="007D34E6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D34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Склад Комісії: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7D34E6" w:rsidRDefault="007D34E6" w:rsidP="007D34E6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D34E6" w:rsidRPr="007D34E6" w:rsidRDefault="007D34E6" w:rsidP="007D34E6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34E6">
        <w:rPr>
          <w:rFonts w:ascii="Times New Roman" w:eastAsia="Times New Roman" w:hAnsi="Times New Roman" w:cs="Times New Roman"/>
          <w:sz w:val="24"/>
          <w:szCs w:val="24"/>
          <w:lang w:eastAsia="ar-SA"/>
        </w:rPr>
        <w:t>Ірина ШИПОВА</w:t>
      </w:r>
      <w:r w:rsidRPr="007D34E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D34E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D34E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D34E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D34E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заступник сільського голови</w:t>
      </w:r>
    </w:p>
    <w:p w:rsidR="007D34E6" w:rsidRPr="007D34E6" w:rsidRDefault="007D34E6" w:rsidP="007D34E6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34E6">
        <w:rPr>
          <w:rFonts w:ascii="Times New Roman" w:eastAsia="Times New Roman" w:hAnsi="Times New Roman" w:cs="Times New Roman"/>
          <w:sz w:val="24"/>
          <w:szCs w:val="24"/>
          <w:lang w:eastAsia="ar-SA"/>
        </w:rPr>
        <w:t>Остап ЛЕВИЦЬКИЙ</w:t>
      </w:r>
      <w:r w:rsidRPr="007D34E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D34E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D34E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D34E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начальник юридичного відділу</w:t>
      </w:r>
    </w:p>
    <w:p w:rsidR="007D34E6" w:rsidRDefault="007D34E6" w:rsidP="007D34E6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34E6">
        <w:rPr>
          <w:rFonts w:ascii="Times New Roman" w:eastAsia="Times New Roman" w:hAnsi="Times New Roman" w:cs="Times New Roman"/>
          <w:sz w:val="24"/>
          <w:szCs w:val="24"/>
          <w:lang w:eastAsia="ar-SA"/>
        </w:rPr>
        <w:t>Галина ЛЕВИЦЬКА</w:t>
      </w:r>
      <w:r w:rsidRPr="007D34E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D34E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D34E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D34E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начальник фінансового відділу</w:t>
      </w:r>
    </w:p>
    <w:p w:rsidR="007D34E6" w:rsidRDefault="007D34E6" w:rsidP="007D34E6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Оксана МИХАЙЛИШИН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начальник відділу з питань </w:t>
      </w:r>
    </w:p>
    <w:p w:rsidR="007D34E6" w:rsidRDefault="007D34E6" w:rsidP="007D34E6">
      <w:pPr>
        <w:spacing w:after="0" w:line="264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архітектури, містобудування, будівництва та комунальної власності</w:t>
      </w:r>
    </w:p>
    <w:p w:rsidR="007D34E6" w:rsidRDefault="007D34E6" w:rsidP="007D34E6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Ігор МИКИТА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директор комунального підприємства </w:t>
      </w:r>
    </w:p>
    <w:p w:rsidR="007D34E6" w:rsidRDefault="007D34E6" w:rsidP="007D34E6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«Тростянецьке житлово-комунальне </w:t>
      </w:r>
    </w:p>
    <w:p w:rsidR="007D34E6" w:rsidRDefault="007D34E6" w:rsidP="007D34E6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управління»</w:t>
      </w:r>
    </w:p>
    <w:p w:rsidR="007D34E6" w:rsidRDefault="007D34E6" w:rsidP="007D34E6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Степан СТОЙКО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державний реєстратор ЦНАП</w:t>
      </w:r>
    </w:p>
    <w:p w:rsidR="002E5406" w:rsidRDefault="007D34E6" w:rsidP="002E5406">
      <w:pPr>
        <w:spacing w:after="0" w:line="264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Ігор СОСНИЛО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мешканець</w:t>
      </w:r>
      <w:r w:rsidR="002E54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села Заклад, представник </w:t>
      </w:r>
    </w:p>
    <w:p w:rsidR="007D34E6" w:rsidRDefault="002E5406" w:rsidP="002E5406">
      <w:pPr>
        <w:spacing w:after="0" w:line="264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громадськості (за згодою)</w:t>
      </w:r>
    </w:p>
    <w:p w:rsidR="002E5406" w:rsidRDefault="002E5406" w:rsidP="002E5406">
      <w:pPr>
        <w:spacing w:after="0" w:line="264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Андрій П’ЯСЕЦЬКИЙ</w:t>
      </w:r>
      <w:r w:rsidRPr="002E54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мешканець села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Стільсько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:rsidR="002E5406" w:rsidRDefault="002E5406" w:rsidP="002E5406">
      <w:pPr>
        <w:spacing w:after="0" w:line="264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представник громадськості (за </w:t>
      </w:r>
    </w:p>
    <w:p w:rsidR="002E5406" w:rsidRDefault="002E5406" w:rsidP="002E5406">
      <w:pPr>
        <w:spacing w:after="0" w:line="264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згодою)</w:t>
      </w:r>
    </w:p>
    <w:p w:rsidR="002E5406" w:rsidRDefault="002E5406" w:rsidP="002E5406">
      <w:pPr>
        <w:spacing w:after="0" w:line="264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Андрій ЯРОШЕВСЬКИЙ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мешканець села Тростянець, </w:t>
      </w:r>
    </w:p>
    <w:p w:rsidR="002E5406" w:rsidRDefault="002E5406" w:rsidP="002E5406">
      <w:pPr>
        <w:spacing w:after="0" w:line="264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представник громадськості (за </w:t>
      </w:r>
    </w:p>
    <w:p w:rsidR="002E5406" w:rsidRDefault="002E5406" w:rsidP="002E5406">
      <w:pPr>
        <w:spacing w:after="0" w:line="264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згодою)</w:t>
      </w:r>
    </w:p>
    <w:p w:rsidR="007D34E6" w:rsidRDefault="007D34E6" w:rsidP="007D34E6">
      <w:pPr>
        <w:spacing w:after="0" w:line="264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D34E6" w:rsidRDefault="007D34E6" w:rsidP="007D34E6">
      <w:pPr>
        <w:spacing w:after="0" w:line="264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D34E6" w:rsidRDefault="007D34E6" w:rsidP="007D34E6">
      <w:pPr>
        <w:spacing w:after="0" w:line="264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</w:p>
    <w:sectPr w:rsidR="007D34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05A"/>
    <w:rsid w:val="00055964"/>
    <w:rsid w:val="002E5406"/>
    <w:rsid w:val="007B505A"/>
    <w:rsid w:val="007D34E6"/>
    <w:rsid w:val="00DB45C3"/>
    <w:rsid w:val="00EB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17BC1"/>
  <w15:docId w15:val="{DF92468E-1E91-4045-B940-2E73ADC3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34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Тростянецька ТГ</dc:creator>
  <cp:keywords/>
  <dc:description/>
  <cp:lastModifiedBy>Сех Людмила</cp:lastModifiedBy>
  <cp:revision>3</cp:revision>
  <dcterms:created xsi:type="dcterms:W3CDTF">2026-05-06T07:46:00Z</dcterms:created>
  <dcterms:modified xsi:type="dcterms:W3CDTF">2026-05-08T08:54:00Z</dcterms:modified>
</cp:coreProperties>
</file>