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FA" w:rsidRPr="00C729B2" w:rsidRDefault="009433FA" w:rsidP="009433FA">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C729B2">
        <w:rPr>
          <w:rFonts w:ascii="Liberation Serif" w:eastAsia="NSimSun" w:hAnsi="Liberation Serif" w:cs="Lucida Sans"/>
          <w:noProof/>
          <w:kern w:val="3"/>
          <w:sz w:val="24"/>
          <w:szCs w:val="24"/>
          <w:lang w:eastAsia="uk-UA"/>
        </w:rPr>
        <w:drawing>
          <wp:inline distT="0" distB="0" distL="0" distR="0" wp14:anchorId="45408EEA" wp14:editId="58B780B2">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9433FA" w:rsidRPr="00C729B2" w:rsidRDefault="009433FA" w:rsidP="009433F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C729B2">
        <w:rPr>
          <w:rFonts w:ascii="Times New Roman" w:eastAsia="Calibri" w:hAnsi="Times New Roman" w:cs="Times New Roman"/>
          <w:b/>
          <w:kern w:val="3"/>
          <w:sz w:val="24"/>
          <w:szCs w:val="24"/>
          <w:lang w:eastAsia="uk-UA" w:bidi="hi-IN"/>
        </w:rPr>
        <w:t>ТРОСТЯНЕЦЬКА СІЛЬСЬКА РАДА</w:t>
      </w:r>
    </w:p>
    <w:p w:rsidR="009433FA" w:rsidRPr="00C729B2" w:rsidRDefault="009433FA" w:rsidP="009433F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C729B2">
        <w:rPr>
          <w:rFonts w:ascii="Times New Roman" w:eastAsia="Calibri" w:hAnsi="Times New Roman" w:cs="Times New Roman"/>
          <w:b/>
          <w:kern w:val="3"/>
          <w:sz w:val="24"/>
          <w:szCs w:val="24"/>
          <w:lang w:eastAsia="uk-UA" w:bidi="hi-IN"/>
        </w:rPr>
        <w:t>СТРИЙСЬКОГО РАЙОНУ ЛЬВІВСЬКОЇ ОБЛАСТІ</w:t>
      </w:r>
    </w:p>
    <w:p w:rsidR="009433FA" w:rsidRPr="00C729B2" w:rsidRDefault="009433FA" w:rsidP="009433FA">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C729B2">
        <w:rPr>
          <w:rFonts w:ascii="Times New Roman" w:eastAsia="Calibri" w:hAnsi="Times New Roman" w:cs="Times New Roman"/>
          <w:b/>
          <w:kern w:val="3"/>
          <w:sz w:val="24"/>
          <w:szCs w:val="24"/>
          <w:lang w:eastAsia="uk-UA" w:bidi="hi-IN"/>
        </w:rPr>
        <w:t>LХХ</w:t>
      </w:r>
      <w:r w:rsidRPr="00C729B2">
        <w:rPr>
          <w:rFonts w:ascii="Times New Roman" w:eastAsia="Calibri" w:hAnsi="Times New Roman" w:cs="Times New Roman"/>
          <w:b/>
          <w:kern w:val="3"/>
          <w:sz w:val="24"/>
          <w:szCs w:val="24"/>
          <w:lang w:val="en-US" w:eastAsia="uk-UA" w:bidi="hi-IN"/>
        </w:rPr>
        <w:t>V</w:t>
      </w:r>
      <w:r w:rsidRPr="00C729B2">
        <w:rPr>
          <w:rFonts w:ascii="Times New Roman" w:eastAsia="Calibri" w:hAnsi="Times New Roman" w:cs="Times New Roman"/>
          <w:b/>
          <w:kern w:val="3"/>
          <w:sz w:val="24"/>
          <w:szCs w:val="24"/>
          <w:lang w:eastAsia="uk-UA" w:bidi="hi-IN"/>
        </w:rPr>
        <w:t>І сесія VIII скликання</w:t>
      </w:r>
    </w:p>
    <w:p w:rsidR="009433FA" w:rsidRPr="00C729B2" w:rsidRDefault="009433FA" w:rsidP="009433FA">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9433FA" w:rsidRPr="00C729B2" w:rsidRDefault="009433FA" w:rsidP="009433FA">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C729B2">
        <w:rPr>
          <w:rFonts w:ascii="Times New Roman" w:eastAsia="SimSun" w:hAnsi="Times New Roman" w:cs="Times New Roman"/>
          <w:b/>
          <w:kern w:val="3"/>
          <w:sz w:val="24"/>
          <w:szCs w:val="24"/>
          <w:lang w:val="ru-RU" w:eastAsia="ar-SA" w:bidi="hi-IN"/>
        </w:rPr>
        <w:t xml:space="preserve">Р І Ш Е Н </w:t>
      </w:r>
      <w:proofErr w:type="spellStart"/>
      <w:r w:rsidRPr="00C729B2">
        <w:rPr>
          <w:rFonts w:ascii="Times New Roman" w:eastAsia="SimSun" w:hAnsi="Times New Roman" w:cs="Times New Roman"/>
          <w:b/>
          <w:kern w:val="3"/>
          <w:sz w:val="24"/>
          <w:szCs w:val="24"/>
          <w:lang w:val="ru-RU" w:eastAsia="ar-SA" w:bidi="hi-IN"/>
        </w:rPr>
        <w:t>Н</w:t>
      </w:r>
      <w:proofErr w:type="spellEnd"/>
      <w:r w:rsidRPr="00C729B2">
        <w:rPr>
          <w:rFonts w:ascii="Times New Roman" w:eastAsia="SimSun" w:hAnsi="Times New Roman" w:cs="Times New Roman"/>
          <w:b/>
          <w:kern w:val="3"/>
          <w:sz w:val="24"/>
          <w:szCs w:val="24"/>
          <w:lang w:val="ru-RU" w:eastAsia="ar-SA" w:bidi="hi-IN"/>
        </w:rPr>
        <w:t xml:space="preserve"> Я  </w:t>
      </w:r>
    </w:p>
    <w:p w:rsidR="009433FA" w:rsidRPr="00C729B2" w:rsidRDefault="009433FA" w:rsidP="009433FA">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9433FA" w:rsidRPr="00C729B2" w:rsidRDefault="009433FA" w:rsidP="009433F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C729B2">
        <w:rPr>
          <w:rFonts w:ascii="Times New Roman" w:eastAsia="SimSun" w:hAnsi="Times New Roman" w:cs="Times New Roman"/>
          <w:kern w:val="3"/>
          <w:sz w:val="24"/>
          <w:szCs w:val="24"/>
          <w:lang w:eastAsia="ar-SA" w:bidi="hi-IN"/>
        </w:rPr>
        <w:t>16 червня 2026 року                              с. Тростянець</w:t>
      </w:r>
      <w:r w:rsidRPr="00C729B2">
        <w:rPr>
          <w:rFonts w:ascii="Times New Roman" w:eastAsia="SimSun" w:hAnsi="Times New Roman" w:cs="Times New Roman"/>
          <w:kern w:val="3"/>
          <w:sz w:val="24"/>
          <w:szCs w:val="24"/>
          <w:lang w:eastAsia="ar-SA" w:bidi="hi-IN"/>
        </w:rPr>
        <w:tab/>
      </w:r>
      <w:r w:rsidRPr="00C729B2">
        <w:rPr>
          <w:rFonts w:ascii="Times New Roman" w:eastAsia="SimSun" w:hAnsi="Times New Roman" w:cs="Times New Roman"/>
          <w:kern w:val="3"/>
          <w:sz w:val="24"/>
          <w:szCs w:val="24"/>
          <w:lang w:eastAsia="ar-SA" w:bidi="hi-IN"/>
        </w:rPr>
        <w:tab/>
        <w:t xml:space="preserve">                                № </w:t>
      </w:r>
      <w:r w:rsidR="00D27662">
        <w:rPr>
          <w:rFonts w:ascii="Times New Roman" w:eastAsia="SimSun" w:hAnsi="Times New Roman" w:cs="Times New Roman"/>
          <w:kern w:val="3"/>
          <w:sz w:val="24"/>
          <w:szCs w:val="24"/>
          <w:lang w:eastAsia="ar-SA" w:bidi="hi-IN"/>
        </w:rPr>
        <w:t>4602</w:t>
      </w:r>
    </w:p>
    <w:p w:rsidR="009433FA" w:rsidRPr="00C729B2" w:rsidRDefault="009433FA" w:rsidP="009433FA">
      <w:pPr>
        <w:suppressAutoHyphens/>
        <w:autoSpaceDN w:val="0"/>
        <w:spacing w:after="0" w:line="240" w:lineRule="auto"/>
        <w:ind w:right="3401"/>
        <w:jc w:val="both"/>
        <w:textAlignment w:val="baseline"/>
        <w:rPr>
          <w:rFonts w:ascii="Times New Roman" w:eastAsia="Times New Roman" w:hAnsi="Times New Roman" w:cs="Times New Roman"/>
          <w:b/>
          <w:kern w:val="3"/>
          <w:sz w:val="24"/>
          <w:szCs w:val="24"/>
          <w:lang w:eastAsia="ru-RU" w:bidi="hi-IN"/>
        </w:rPr>
      </w:pPr>
    </w:p>
    <w:p w:rsidR="009433FA" w:rsidRPr="003D75C2" w:rsidRDefault="009433FA" w:rsidP="00D27662">
      <w:pPr>
        <w:spacing w:after="0" w:line="240" w:lineRule="auto"/>
        <w:ind w:right="2692"/>
        <w:jc w:val="both"/>
        <w:rPr>
          <w:rFonts w:ascii="Times New Roman" w:eastAsia="Calibri" w:hAnsi="Times New Roman" w:cs="Times New Roman"/>
          <w:b/>
          <w:sz w:val="24"/>
          <w:szCs w:val="24"/>
        </w:rPr>
      </w:pPr>
      <w:r w:rsidRPr="003D75C2">
        <w:rPr>
          <w:rFonts w:ascii="Times New Roman" w:eastAsia="Calibri" w:hAnsi="Times New Roman" w:cs="Times New Roman"/>
          <w:b/>
          <w:sz w:val="24"/>
          <w:szCs w:val="24"/>
        </w:rPr>
        <w:t>Про включення до переліку земельних ділянок для підготовки лоту для продажу права оренди  на земельних торгах у формі аукціону земельну ділянку  за межами с. Поляна</w:t>
      </w:r>
    </w:p>
    <w:p w:rsidR="009433FA" w:rsidRPr="00C729B2" w:rsidRDefault="009433FA" w:rsidP="009433FA">
      <w:pPr>
        <w:spacing w:after="0" w:line="240" w:lineRule="auto"/>
        <w:rPr>
          <w:rFonts w:ascii="Times New Roman" w:eastAsia="Calibri" w:hAnsi="Times New Roman" w:cs="Times New Roman"/>
          <w:spacing w:val="10"/>
          <w:sz w:val="24"/>
          <w:szCs w:val="24"/>
        </w:rPr>
      </w:pPr>
    </w:p>
    <w:p w:rsidR="009433FA" w:rsidRPr="00C729B2" w:rsidRDefault="009433FA" w:rsidP="009433FA">
      <w:pPr>
        <w:spacing w:after="0" w:line="240" w:lineRule="auto"/>
        <w:ind w:firstLine="708"/>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З метою забезпечення ефективного використання земель, залучення додаткових коштів у місцевий бюджет, керуючись ст. 26 Закону України "Про місцеве самоврядування в Україні", ст. ст. 134-138 Земельного кодексу України, беручи до уваги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сільська рада</w:t>
      </w:r>
    </w:p>
    <w:p w:rsidR="009433FA" w:rsidRPr="00C729B2" w:rsidRDefault="009433FA" w:rsidP="009433FA">
      <w:pPr>
        <w:spacing w:after="0" w:line="240" w:lineRule="auto"/>
        <w:jc w:val="both"/>
        <w:rPr>
          <w:rFonts w:ascii="Times New Roman" w:eastAsia="Calibri" w:hAnsi="Times New Roman" w:cs="Times New Roman"/>
          <w:spacing w:val="20"/>
          <w:sz w:val="24"/>
          <w:szCs w:val="24"/>
        </w:rPr>
      </w:pPr>
    </w:p>
    <w:p w:rsidR="009433FA" w:rsidRPr="00C729B2" w:rsidRDefault="009433FA" w:rsidP="009433FA">
      <w:pPr>
        <w:spacing w:after="0" w:line="240" w:lineRule="auto"/>
        <w:jc w:val="center"/>
        <w:rPr>
          <w:rFonts w:ascii="Times New Roman" w:eastAsia="Calibri" w:hAnsi="Times New Roman" w:cs="Times New Roman"/>
          <w:b/>
          <w:spacing w:val="20"/>
          <w:sz w:val="24"/>
          <w:szCs w:val="24"/>
        </w:rPr>
      </w:pPr>
      <w:r w:rsidRPr="00C729B2">
        <w:rPr>
          <w:rFonts w:ascii="Times New Roman" w:eastAsia="Calibri" w:hAnsi="Times New Roman" w:cs="Times New Roman"/>
          <w:b/>
          <w:spacing w:val="20"/>
          <w:sz w:val="24"/>
          <w:szCs w:val="24"/>
        </w:rPr>
        <w:t>вирішила:</w:t>
      </w:r>
    </w:p>
    <w:p w:rsidR="009433FA" w:rsidRPr="00C729B2" w:rsidRDefault="009433FA" w:rsidP="009433FA">
      <w:pPr>
        <w:spacing w:after="0" w:line="240" w:lineRule="auto"/>
        <w:jc w:val="both"/>
        <w:rPr>
          <w:rFonts w:ascii="Times New Roman" w:eastAsia="Calibri" w:hAnsi="Times New Roman" w:cs="Times New Roman"/>
          <w:spacing w:val="20"/>
          <w:sz w:val="24"/>
          <w:szCs w:val="24"/>
        </w:rPr>
      </w:pPr>
    </w:p>
    <w:p w:rsidR="009433FA" w:rsidRPr="00C729B2" w:rsidRDefault="009433FA" w:rsidP="009433FA">
      <w:pPr>
        <w:spacing w:after="0" w:line="240" w:lineRule="auto"/>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 xml:space="preserve">           1. Включити до переліку земельних ділянок для підготовки лоту для продажу права оренди на земельних </w:t>
      </w:r>
      <w:r>
        <w:rPr>
          <w:rFonts w:ascii="Times New Roman" w:eastAsia="Calibri" w:hAnsi="Times New Roman" w:cs="Times New Roman"/>
          <w:sz w:val="24"/>
          <w:szCs w:val="24"/>
        </w:rPr>
        <w:t>торгах у формі аукціону земельну ділянку орієнтовною площею</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5,0</w:t>
      </w:r>
      <w:r w:rsidRPr="00C729B2">
        <w:rPr>
          <w:rFonts w:ascii="Times New Roman" w:eastAsia="Calibri" w:hAnsi="Times New Roman" w:cs="Times New Roman"/>
          <w:sz w:val="24"/>
          <w:szCs w:val="24"/>
        </w:rPr>
        <w:t xml:space="preserve"> га</w:t>
      </w:r>
      <w:r>
        <w:rPr>
          <w:rFonts w:ascii="Times New Roman" w:eastAsia="Calibri" w:hAnsi="Times New Roman" w:cs="Times New Roman"/>
          <w:sz w:val="24"/>
          <w:szCs w:val="24"/>
        </w:rPr>
        <w:t xml:space="preserve"> </w:t>
      </w:r>
      <w:r w:rsidRPr="00C729B2">
        <w:rPr>
          <w:rFonts w:ascii="Times New Roman" w:eastAsia="Calibri" w:hAnsi="Times New Roman" w:cs="Times New Roman"/>
          <w:sz w:val="24"/>
          <w:szCs w:val="24"/>
        </w:rPr>
        <w:t xml:space="preserve">для </w:t>
      </w:r>
      <w:r>
        <w:rPr>
          <w:rFonts w:ascii="Times New Roman" w:eastAsia="Calibri" w:hAnsi="Times New Roman" w:cs="Times New Roman"/>
          <w:sz w:val="24"/>
          <w:szCs w:val="24"/>
        </w:rPr>
        <w:t>рекреаційних цілей</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 межами с. Поляна</w:t>
      </w:r>
      <w:r w:rsidRPr="00C729B2">
        <w:rPr>
          <w:rFonts w:ascii="Times New Roman" w:eastAsia="Calibri" w:hAnsi="Times New Roman" w:cs="Times New Roman"/>
          <w:sz w:val="24"/>
          <w:szCs w:val="24"/>
        </w:rPr>
        <w:t xml:space="preserve">.  </w:t>
      </w:r>
    </w:p>
    <w:p w:rsidR="009433FA" w:rsidRDefault="009433FA" w:rsidP="009433FA">
      <w:pPr>
        <w:spacing w:after="0" w:line="240" w:lineRule="auto"/>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7153E">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2</w:t>
      </w:r>
      <w:r w:rsidRPr="00C729B2">
        <w:rPr>
          <w:rFonts w:ascii="Times New Roman" w:eastAsia="Times New Roman" w:hAnsi="Times New Roman" w:cs="Times New Roman"/>
          <w:color w:val="000000"/>
          <w:sz w:val="24"/>
          <w:szCs w:val="24"/>
          <w:lang w:eastAsia="uk-UA"/>
        </w:rPr>
        <w:t>. Розробити де</w:t>
      </w:r>
      <w:r>
        <w:rPr>
          <w:rFonts w:ascii="Times New Roman" w:eastAsia="Times New Roman" w:hAnsi="Times New Roman" w:cs="Times New Roman"/>
          <w:color w:val="000000"/>
          <w:sz w:val="24"/>
          <w:szCs w:val="24"/>
          <w:lang w:eastAsia="uk-UA"/>
        </w:rPr>
        <w:t xml:space="preserve">тальний план території земельної ділянки </w:t>
      </w:r>
      <w:r>
        <w:rPr>
          <w:rFonts w:ascii="Times New Roman" w:eastAsia="Calibri" w:hAnsi="Times New Roman" w:cs="Times New Roman"/>
          <w:sz w:val="24"/>
          <w:szCs w:val="24"/>
        </w:rPr>
        <w:t>орієнтовною площею</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5,0</w:t>
      </w:r>
      <w:r w:rsidRPr="00C729B2">
        <w:rPr>
          <w:rFonts w:ascii="Times New Roman" w:eastAsia="Calibri" w:hAnsi="Times New Roman" w:cs="Times New Roman"/>
          <w:sz w:val="24"/>
          <w:szCs w:val="24"/>
        </w:rPr>
        <w:t xml:space="preserve"> га</w:t>
      </w:r>
      <w:r>
        <w:rPr>
          <w:rFonts w:ascii="Times New Roman" w:eastAsia="Calibri" w:hAnsi="Times New Roman" w:cs="Times New Roman"/>
          <w:sz w:val="24"/>
          <w:szCs w:val="24"/>
        </w:rPr>
        <w:t xml:space="preserve"> </w:t>
      </w:r>
      <w:r w:rsidRPr="00C729B2">
        <w:rPr>
          <w:rFonts w:ascii="Times New Roman" w:eastAsia="Calibri" w:hAnsi="Times New Roman" w:cs="Times New Roman"/>
          <w:sz w:val="24"/>
          <w:szCs w:val="24"/>
        </w:rPr>
        <w:t xml:space="preserve">для </w:t>
      </w:r>
      <w:r>
        <w:rPr>
          <w:rFonts w:ascii="Times New Roman" w:eastAsia="Calibri" w:hAnsi="Times New Roman" w:cs="Times New Roman"/>
          <w:sz w:val="24"/>
          <w:szCs w:val="24"/>
        </w:rPr>
        <w:t>рекреаційних цілей</w:t>
      </w:r>
      <w:r w:rsidRPr="00C729B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за межами</w:t>
      </w:r>
      <w:r w:rsidRPr="00C729B2">
        <w:rPr>
          <w:rFonts w:ascii="Times New Roman" w:eastAsia="Times New Roman" w:hAnsi="Times New Roman" w:cs="Times New Roman"/>
          <w:color w:val="000000"/>
          <w:sz w:val="24"/>
          <w:szCs w:val="24"/>
          <w:lang w:eastAsia="uk-UA"/>
        </w:rPr>
        <w:t xml:space="preserve"> с. </w:t>
      </w:r>
      <w:r>
        <w:rPr>
          <w:rFonts w:ascii="Times New Roman" w:eastAsia="Times New Roman" w:hAnsi="Times New Roman" w:cs="Times New Roman"/>
          <w:color w:val="000000"/>
          <w:sz w:val="24"/>
          <w:szCs w:val="24"/>
          <w:lang w:eastAsia="uk-UA"/>
        </w:rPr>
        <w:t>Поляна</w:t>
      </w:r>
      <w:r w:rsidRPr="00C729B2">
        <w:rPr>
          <w:rFonts w:ascii="Times New Roman" w:eastAsia="Times New Roman" w:hAnsi="Times New Roman" w:cs="Times New Roman"/>
          <w:color w:val="000000"/>
          <w:sz w:val="24"/>
          <w:szCs w:val="24"/>
          <w:lang w:eastAsia="uk-UA"/>
        </w:rPr>
        <w:t xml:space="preserve"> </w:t>
      </w:r>
      <w:proofErr w:type="spellStart"/>
      <w:r w:rsidRPr="00C729B2">
        <w:rPr>
          <w:rFonts w:ascii="Times New Roman" w:eastAsia="Times New Roman" w:hAnsi="Times New Roman" w:cs="Times New Roman"/>
          <w:color w:val="000000"/>
          <w:sz w:val="24"/>
          <w:szCs w:val="24"/>
          <w:lang w:eastAsia="uk-UA"/>
        </w:rPr>
        <w:t>Стрийського</w:t>
      </w:r>
      <w:proofErr w:type="spellEnd"/>
      <w:r w:rsidRPr="00C729B2">
        <w:rPr>
          <w:rFonts w:ascii="Times New Roman" w:eastAsia="Times New Roman" w:hAnsi="Times New Roman" w:cs="Times New Roman"/>
          <w:color w:val="000000"/>
          <w:sz w:val="24"/>
          <w:szCs w:val="24"/>
          <w:lang w:eastAsia="uk-UA"/>
        </w:rPr>
        <w:t xml:space="preserve"> району Львівської області</w:t>
      </w:r>
      <w:r w:rsidRPr="00C729B2">
        <w:rPr>
          <w:rFonts w:ascii="Times New Roman" w:eastAsia="Calibri" w:hAnsi="Times New Roman" w:cs="Times New Roman"/>
          <w:sz w:val="24"/>
          <w:szCs w:val="24"/>
        </w:rPr>
        <w:t>.</w:t>
      </w:r>
    </w:p>
    <w:p w:rsidR="009433FA" w:rsidRPr="00C729B2" w:rsidRDefault="009433FA" w:rsidP="009433FA">
      <w:pPr>
        <w:spacing w:after="0" w:line="240" w:lineRule="auto"/>
        <w:jc w:val="both"/>
        <w:rPr>
          <w:rFonts w:ascii="Times New Roman" w:eastAsia="Times New Roman" w:hAnsi="Times New Roman" w:cs="Times New Roman"/>
          <w:color w:val="000000"/>
          <w:sz w:val="24"/>
          <w:szCs w:val="24"/>
          <w:lang w:eastAsia="uk-UA"/>
        </w:rPr>
      </w:pPr>
      <w:r>
        <w:rPr>
          <w:rFonts w:ascii="Times New Roman" w:eastAsia="Calibri" w:hAnsi="Times New Roman" w:cs="Times New Roman"/>
          <w:sz w:val="24"/>
          <w:szCs w:val="24"/>
        </w:rPr>
        <w:t xml:space="preserve">           3</w:t>
      </w:r>
      <w:r w:rsidRPr="00C729B2">
        <w:rPr>
          <w:rFonts w:ascii="Times New Roman" w:eastAsia="Calibri" w:hAnsi="Times New Roman" w:cs="Times New Roman"/>
          <w:sz w:val="24"/>
          <w:szCs w:val="24"/>
        </w:rPr>
        <w:t xml:space="preserve">. </w:t>
      </w:r>
      <w:r w:rsidRPr="00C729B2">
        <w:rPr>
          <w:rFonts w:ascii="Times New Roman" w:eastAsia="Times New Roman" w:hAnsi="Times New Roman" w:cs="Times New Roman"/>
          <w:color w:val="000000"/>
          <w:sz w:val="24"/>
          <w:szCs w:val="24"/>
          <w:lang w:eastAsia="uk-UA"/>
        </w:rPr>
        <w:t xml:space="preserve">Розробити </w:t>
      </w:r>
      <w:proofErr w:type="spellStart"/>
      <w:r w:rsidRPr="00C729B2">
        <w:rPr>
          <w:rFonts w:ascii="Times New Roman" w:eastAsia="Times New Roman" w:hAnsi="Times New Roman" w:cs="Times New Roman"/>
          <w:color w:val="000000"/>
          <w:sz w:val="24"/>
          <w:szCs w:val="24"/>
          <w:lang w:eastAsia="uk-UA"/>
        </w:rPr>
        <w:t>проєкт</w:t>
      </w:r>
      <w:proofErr w:type="spellEnd"/>
      <w:r w:rsidRPr="00C729B2">
        <w:rPr>
          <w:rFonts w:ascii="Times New Roman" w:eastAsia="Times New Roman" w:hAnsi="Times New Roman" w:cs="Times New Roman"/>
          <w:color w:val="000000"/>
          <w:sz w:val="24"/>
          <w:szCs w:val="24"/>
          <w:lang w:eastAsia="uk-UA"/>
        </w:rPr>
        <w:t xml:space="preserve"> землеустрою щодо відведення земельної ділянки </w:t>
      </w:r>
      <w:r>
        <w:rPr>
          <w:rFonts w:ascii="Times New Roman" w:eastAsia="Calibri" w:hAnsi="Times New Roman" w:cs="Times New Roman"/>
          <w:sz w:val="24"/>
          <w:szCs w:val="24"/>
        </w:rPr>
        <w:t>орієнтовною площею</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5,0</w:t>
      </w:r>
      <w:r w:rsidRPr="00C729B2">
        <w:rPr>
          <w:rFonts w:ascii="Times New Roman" w:eastAsia="Calibri" w:hAnsi="Times New Roman" w:cs="Times New Roman"/>
          <w:sz w:val="24"/>
          <w:szCs w:val="24"/>
        </w:rPr>
        <w:t xml:space="preserve"> га</w:t>
      </w:r>
      <w:r>
        <w:rPr>
          <w:rFonts w:ascii="Times New Roman" w:eastAsia="Calibri" w:hAnsi="Times New Roman" w:cs="Times New Roman"/>
          <w:sz w:val="24"/>
          <w:szCs w:val="24"/>
        </w:rPr>
        <w:t xml:space="preserve"> </w:t>
      </w:r>
      <w:r w:rsidRPr="00C729B2">
        <w:rPr>
          <w:rFonts w:ascii="Times New Roman" w:eastAsia="Calibri" w:hAnsi="Times New Roman" w:cs="Times New Roman"/>
          <w:sz w:val="24"/>
          <w:szCs w:val="24"/>
        </w:rPr>
        <w:t xml:space="preserve">для </w:t>
      </w:r>
      <w:r>
        <w:rPr>
          <w:rFonts w:ascii="Times New Roman" w:eastAsia="Calibri" w:hAnsi="Times New Roman" w:cs="Times New Roman"/>
          <w:sz w:val="24"/>
          <w:szCs w:val="24"/>
        </w:rPr>
        <w:t>рекреаційних цілей</w:t>
      </w:r>
      <w:r w:rsidRPr="00C729B2">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за межами с. Поляна.</w:t>
      </w:r>
    </w:p>
    <w:p w:rsidR="009433FA" w:rsidRPr="00C729B2" w:rsidRDefault="009433FA" w:rsidP="009433FA">
      <w:pPr>
        <w:spacing w:after="0" w:line="240" w:lineRule="auto"/>
        <w:jc w:val="both"/>
        <w:rPr>
          <w:rFonts w:ascii="Times New Roman" w:eastAsia="Times New Roman" w:hAnsi="Times New Roman" w:cs="Times New Roman"/>
          <w:color w:val="000000"/>
          <w:sz w:val="24"/>
          <w:szCs w:val="24"/>
          <w:lang w:eastAsia="uk-UA"/>
        </w:rPr>
      </w:pPr>
      <w:r w:rsidRPr="00C729B2">
        <w:rPr>
          <w:rFonts w:ascii="Times New Roman" w:eastAsia="Times New Roman" w:hAnsi="Times New Roman" w:cs="Times New Roman"/>
          <w:color w:val="000000"/>
          <w:sz w:val="24"/>
          <w:szCs w:val="24"/>
          <w:lang w:eastAsia="uk-UA"/>
        </w:rPr>
        <w:t xml:space="preserve">          4.  </w:t>
      </w:r>
      <w:r w:rsidRPr="00C729B2">
        <w:rPr>
          <w:rFonts w:ascii="Times New Roman" w:eastAsia="Times New Roman" w:hAnsi="Times New Roman" w:cs="Times New Roman"/>
          <w:sz w:val="24"/>
          <w:szCs w:val="24"/>
          <w:lang w:eastAsia="ru-RU"/>
        </w:rPr>
        <w:t>Надати дозвіл на виготовлення нормативної</w:t>
      </w:r>
      <w:r>
        <w:rPr>
          <w:rFonts w:ascii="Times New Roman" w:eastAsia="Times New Roman" w:hAnsi="Times New Roman" w:cs="Times New Roman"/>
          <w:sz w:val="24"/>
          <w:szCs w:val="24"/>
          <w:lang w:eastAsia="ru-RU"/>
        </w:rPr>
        <w:t xml:space="preserve"> грошової оцінки земельної ділянки </w:t>
      </w:r>
      <w:r>
        <w:rPr>
          <w:rFonts w:ascii="Times New Roman" w:eastAsia="Calibri" w:hAnsi="Times New Roman" w:cs="Times New Roman"/>
          <w:sz w:val="24"/>
          <w:szCs w:val="24"/>
        </w:rPr>
        <w:t>орієнтовною площею</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5,0</w:t>
      </w:r>
      <w:r w:rsidRPr="00C729B2">
        <w:rPr>
          <w:rFonts w:ascii="Times New Roman" w:eastAsia="Calibri" w:hAnsi="Times New Roman" w:cs="Times New Roman"/>
          <w:sz w:val="24"/>
          <w:szCs w:val="24"/>
        </w:rPr>
        <w:t xml:space="preserve"> га</w:t>
      </w:r>
      <w:r>
        <w:rPr>
          <w:rFonts w:ascii="Times New Roman" w:eastAsia="Calibri" w:hAnsi="Times New Roman" w:cs="Times New Roman"/>
          <w:sz w:val="24"/>
          <w:szCs w:val="24"/>
        </w:rPr>
        <w:t xml:space="preserve"> </w:t>
      </w:r>
      <w:r w:rsidRPr="00C729B2">
        <w:rPr>
          <w:rFonts w:ascii="Times New Roman" w:eastAsia="Calibri" w:hAnsi="Times New Roman" w:cs="Times New Roman"/>
          <w:sz w:val="24"/>
          <w:szCs w:val="24"/>
        </w:rPr>
        <w:t xml:space="preserve">для </w:t>
      </w:r>
      <w:r>
        <w:rPr>
          <w:rFonts w:ascii="Times New Roman" w:eastAsia="Calibri" w:hAnsi="Times New Roman" w:cs="Times New Roman"/>
          <w:sz w:val="24"/>
          <w:szCs w:val="24"/>
        </w:rPr>
        <w:t>рекреаційних цілей</w:t>
      </w:r>
      <w:r w:rsidRPr="00C729B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за межами с. Поляна.</w:t>
      </w:r>
    </w:p>
    <w:p w:rsidR="009433FA" w:rsidRPr="00C729B2" w:rsidRDefault="009433FA" w:rsidP="009433FA">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5.  Фінансування підготовки Лоту до продажу на земельних торгах та проведення земельних торгів здійснити без використання бюджетних коштів, за рахунок коштів виконавця земельних торгів, на підставі договору про підготовку Лоту до проведення та про організацію і проведення земельних торгів у формі аукціону між Організатором торгів та Виконавцем земельних торгів з наступним відшкодуванням витрат Виконавцю земельних торгів за рахунок коштів, що сплачуються Переможцем земельних торгів.</w:t>
      </w:r>
    </w:p>
    <w:p w:rsidR="009433FA" w:rsidRPr="00C729B2" w:rsidRDefault="009433FA" w:rsidP="009433FA">
      <w:pPr>
        <w:spacing w:after="0" w:line="240" w:lineRule="auto"/>
        <w:contextualSpacing/>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6.  Доручити сільському голові М.С. </w:t>
      </w:r>
      <w:proofErr w:type="spellStart"/>
      <w:r w:rsidRPr="00C729B2">
        <w:rPr>
          <w:rFonts w:ascii="Times New Roman" w:eastAsia="Times New Roman" w:hAnsi="Times New Roman" w:cs="Times New Roman"/>
          <w:sz w:val="24"/>
          <w:szCs w:val="24"/>
          <w:lang w:eastAsia="ru-RU"/>
        </w:rPr>
        <w:t>Цихуляку</w:t>
      </w:r>
      <w:proofErr w:type="spellEnd"/>
      <w:r w:rsidRPr="00C729B2">
        <w:rPr>
          <w:rFonts w:ascii="Times New Roman" w:eastAsia="Times New Roman" w:hAnsi="Times New Roman" w:cs="Times New Roman"/>
          <w:sz w:val="24"/>
          <w:szCs w:val="24"/>
          <w:lang w:eastAsia="ru-RU"/>
        </w:rPr>
        <w:t xml:space="preserve"> укласти Договір із спеціалізованою організацією</w:t>
      </w:r>
      <w:r w:rsidRPr="00C729B2">
        <w:rPr>
          <w:rFonts w:ascii="Times New Roman" w:eastAsia="Times New Roman" w:hAnsi="Times New Roman" w:cs="Times New Roman"/>
          <w:color w:val="FF0000"/>
          <w:sz w:val="24"/>
          <w:szCs w:val="24"/>
          <w:lang w:eastAsia="ru-RU"/>
        </w:rPr>
        <w:t xml:space="preserve"> </w:t>
      </w:r>
      <w:r w:rsidRPr="00C729B2">
        <w:rPr>
          <w:rFonts w:ascii="Times New Roman" w:eastAsia="Times New Roman" w:hAnsi="Times New Roman" w:cs="Times New Roman"/>
          <w:sz w:val="24"/>
          <w:szCs w:val="24"/>
          <w:lang w:eastAsia="ru-RU"/>
        </w:rPr>
        <w:t>- виконавцем земельних торгів про підготовку Лоту до проведення та про організацію і проведення земельних торгів  у формі аукціону.</w:t>
      </w:r>
    </w:p>
    <w:p w:rsidR="009433FA" w:rsidRPr="00C729B2" w:rsidRDefault="009433FA" w:rsidP="009433FA">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7.  Виконавчому комітету забезпечити подання на затвердження сесією сільської ради розроблену та погоджену в установленому порядку документацію, зазначену в п. 2,3 цього рішення.</w:t>
      </w:r>
    </w:p>
    <w:p w:rsidR="009433FA" w:rsidRPr="00C729B2" w:rsidRDefault="009433FA" w:rsidP="009433FA">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8.  Контроль за виконанням даного рішення покласти на  постійну </w:t>
      </w:r>
      <w:r w:rsidRPr="00C729B2">
        <w:rPr>
          <w:rFonts w:ascii="Times New Roman" w:eastAsia="Times New Roman" w:hAnsi="Times New Roman" w:cs="Times New Roman"/>
          <w:spacing w:val="-6"/>
          <w:sz w:val="24"/>
          <w:szCs w:val="24"/>
          <w:lang w:eastAsia="ru-RU"/>
        </w:rPr>
        <w:t xml:space="preserve">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C729B2">
        <w:rPr>
          <w:rFonts w:ascii="Times New Roman" w:eastAsia="Times New Roman" w:hAnsi="Times New Roman" w:cs="Times New Roman"/>
          <w:spacing w:val="-6"/>
          <w:sz w:val="24"/>
          <w:szCs w:val="24"/>
          <w:lang w:eastAsia="ru-RU"/>
        </w:rPr>
        <w:t>Соснило</w:t>
      </w:r>
      <w:proofErr w:type="spellEnd"/>
      <w:r w:rsidRPr="00C729B2">
        <w:rPr>
          <w:rFonts w:ascii="Times New Roman" w:eastAsia="Times New Roman" w:hAnsi="Times New Roman" w:cs="Times New Roman"/>
          <w:spacing w:val="-6"/>
          <w:sz w:val="24"/>
          <w:szCs w:val="24"/>
          <w:lang w:eastAsia="ru-RU"/>
        </w:rPr>
        <w:t>)</w:t>
      </w:r>
      <w:r w:rsidRPr="00C729B2">
        <w:rPr>
          <w:rFonts w:ascii="Times New Roman" w:eastAsia="Times New Roman" w:hAnsi="Times New Roman" w:cs="Times New Roman"/>
          <w:sz w:val="24"/>
          <w:szCs w:val="24"/>
          <w:lang w:eastAsia="ru-RU"/>
        </w:rPr>
        <w:t>.</w:t>
      </w:r>
    </w:p>
    <w:p w:rsidR="009433FA" w:rsidRDefault="009433FA" w:rsidP="009433FA">
      <w:pPr>
        <w:spacing w:after="0" w:line="240" w:lineRule="auto"/>
        <w:jc w:val="both"/>
        <w:rPr>
          <w:rFonts w:ascii="Times New Roman" w:eastAsia="Calibri" w:hAnsi="Times New Roman" w:cs="Times New Roman"/>
          <w:b/>
          <w:sz w:val="24"/>
          <w:szCs w:val="24"/>
        </w:rPr>
      </w:pPr>
    </w:p>
    <w:p w:rsidR="00D27662" w:rsidRDefault="00D27662" w:rsidP="009433FA">
      <w:pPr>
        <w:spacing w:after="0" w:line="240" w:lineRule="auto"/>
        <w:jc w:val="both"/>
        <w:rPr>
          <w:rFonts w:ascii="Times New Roman" w:eastAsia="Calibri" w:hAnsi="Times New Roman" w:cs="Times New Roman"/>
          <w:b/>
          <w:sz w:val="24"/>
          <w:szCs w:val="24"/>
        </w:rPr>
      </w:pPr>
      <w:bookmarkStart w:id="0" w:name="_GoBack"/>
      <w:bookmarkEnd w:id="0"/>
    </w:p>
    <w:p w:rsidR="009433FA" w:rsidRPr="00C729B2" w:rsidRDefault="009433FA" w:rsidP="009433FA">
      <w:pPr>
        <w:spacing w:after="0" w:line="240" w:lineRule="auto"/>
        <w:jc w:val="both"/>
        <w:rPr>
          <w:rFonts w:ascii="Times New Roman" w:eastAsia="Calibri" w:hAnsi="Times New Roman" w:cs="Times New Roman"/>
          <w:sz w:val="24"/>
          <w:szCs w:val="24"/>
        </w:rPr>
      </w:pPr>
      <w:r w:rsidRPr="00C729B2">
        <w:rPr>
          <w:rFonts w:ascii="Times New Roman" w:eastAsia="Calibri" w:hAnsi="Times New Roman" w:cs="Times New Roman"/>
          <w:b/>
          <w:sz w:val="24"/>
          <w:szCs w:val="24"/>
        </w:rPr>
        <w:t>Сільський голова                                                                                  Михайло ЦИХУЛЯК</w:t>
      </w:r>
    </w:p>
    <w:p w:rsidR="00852E88" w:rsidRDefault="00852E88"/>
    <w:sectPr w:rsidR="00852E88" w:rsidSect="003D75C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FA"/>
    <w:rsid w:val="0007153E"/>
    <w:rsid w:val="003D75C2"/>
    <w:rsid w:val="00852E88"/>
    <w:rsid w:val="009433FA"/>
    <w:rsid w:val="00D276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B6D5"/>
  <w15:docId w15:val="{C2422A57-25A5-42AD-8C69-F6063287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3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3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1787</Words>
  <Characters>1020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4</cp:revision>
  <dcterms:created xsi:type="dcterms:W3CDTF">2026-06-15T06:34:00Z</dcterms:created>
  <dcterms:modified xsi:type="dcterms:W3CDTF">2026-06-17T11:01:00Z</dcterms:modified>
</cp:coreProperties>
</file>