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D32FB" w14:textId="77777777" w:rsidR="00755504" w:rsidRPr="00755504" w:rsidRDefault="00755504" w:rsidP="00755504">
      <w:pPr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755504">
        <w:rPr>
          <w:rFonts w:ascii="Liberation Serif" w:eastAsia="NSimSun" w:hAnsi="Liberation Serif" w:cs="Lucida Sans"/>
          <w:noProof/>
          <w:kern w:val="3"/>
          <w:sz w:val="24"/>
          <w:szCs w:val="24"/>
          <w:lang w:eastAsia="uk-UA"/>
        </w:rPr>
        <w:drawing>
          <wp:inline distT="0" distB="0" distL="0" distR="0" wp14:anchorId="01B09991" wp14:editId="6EFFF4B0">
            <wp:extent cx="428762" cy="609484"/>
            <wp:effectExtent l="0" t="0" r="9388" b="116"/>
            <wp:docPr id="2" name="Рисунок 2" descr="Описание: Описание: Описание: Описание: Описание: Описание: Описание: t213700_img_005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 contrast="12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762" cy="6094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119AE23" w14:textId="77777777" w:rsidR="00755504" w:rsidRPr="00755504" w:rsidRDefault="00755504" w:rsidP="0075550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</w:pPr>
      <w:r w:rsidRPr="00755504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ТРОСТЯНЕЦЬКА СІЛЬСЬКА РАДА</w:t>
      </w:r>
    </w:p>
    <w:p w14:paraId="413A3E5F" w14:textId="77777777" w:rsidR="00755504" w:rsidRPr="00755504" w:rsidRDefault="00755504" w:rsidP="0075550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</w:pPr>
      <w:r w:rsidRPr="00755504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СТРИЙСЬКОГО РАЙОНУ ЛЬВІВСЬКОЇ ОБЛАСТІ</w:t>
      </w:r>
    </w:p>
    <w:p w14:paraId="72778B30" w14:textId="77777777" w:rsidR="00755504" w:rsidRPr="00755504" w:rsidRDefault="00755504" w:rsidP="00755504">
      <w:pPr>
        <w:keepNext/>
        <w:tabs>
          <w:tab w:val="left" w:pos="822"/>
        </w:tabs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755504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LХХ</w:t>
      </w:r>
      <w:r w:rsidRPr="00755504">
        <w:rPr>
          <w:rFonts w:ascii="Times New Roman" w:eastAsia="Calibri" w:hAnsi="Times New Roman" w:cs="Times New Roman"/>
          <w:b/>
          <w:kern w:val="3"/>
          <w:sz w:val="24"/>
          <w:szCs w:val="24"/>
          <w:lang w:val="en-US" w:eastAsia="uk-UA" w:bidi="hi-IN"/>
        </w:rPr>
        <w:t>V</w:t>
      </w:r>
      <w:r w:rsidRPr="00755504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І сесія VIII скликання</w:t>
      </w:r>
    </w:p>
    <w:p w14:paraId="6F23B7FB" w14:textId="77777777" w:rsidR="00755504" w:rsidRPr="00755504" w:rsidRDefault="00755504" w:rsidP="00755504">
      <w:pPr>
        <w:keepNext/>
        <w:tabs>
          <w:tab w:val="left" w:pos="708"/>
        </w:tabs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</w:pPr>
    </w:p>
    <w:p w14:paraId="485608A7" w14:textId="77777777" w:rsidR="00755504" w:rsidRPr="00755504" w:rsidRDefault="00755504" w:rsidP="0075550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</w:pPr>
      <w:r w:rsidRPr="00755504"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  <w:t xml:space="preserve">Р І Ш Е Н </w:t>
      </w:r>
      <w:proofErr w:type="spellStart"/>
      <w:r w:rsidRPr="00755504"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  <w:t>Н</w:t>
      </w:r>
      <w:proofErr w:type="spellEnd"/>
      <w:r w:rsidRPr="00755504"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  <w:t xml:space="preserve"> Я  </w:t>
      </w:r>
    </w:p>
    <w:p w14:paraId="2796BADF" w14:textId="77777777" w:rsidR="00755504" w:rsidRPr="00755504" w:rsidRDefault="00755504" w:rsidP="00755504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</w:pPr>
    </w:p>
    <w:p w14:paraId="5C8BCC6F" w14:textId="77777777" w:rsidR="00755504" w:rsidRPr="00755504" w:rsidRDefault="00755504" w:rsidP="0075550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</w:pPr>
      <w:r w:rsidRPr="00755504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 xml:space="preserve">16 червня </w:t>
      </w:r>
      <w:r w:rsidRPr="00755504">
        <w:rPr>
          <w:rFonts w:ascii="Times New Roman" w:eastAsia="SimSun" w:hAnsi="Times New Roman" w:cs="Times New Roman"/>
          <w:kern w:val="3"/>
          <w:sz w:val="24"/>
          <w:szCs w:val="24"/>
          <w:lang w:val="ru-RU" w:eastAsia="ar-SA" w:bidi="hi-IN"/>
        </w:rPr>
        <w:t xml:space="preserve"> 202</w:t>
      </w:r>
      <w:r w:rsidRPr="00755504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6</w:t>
      </w:r>
      <w:r w:rsidRPr="00755504">
        <w:rPr>
          <w:rFonts w:ascii="Times New Roman" w:eastAsia="SimSun" w:hAnsi="Times New Roman" w:cs="Times New Roman"/>
          <w:kern w:val="3"/>
          <w:sz w:val="24"/>
          <w:szCs w:val="24"/>
          <w:lang w:val="ru-RU" w:eastAsia="ar-SA" w:bidi="hi-IN"/>
        </w:rPr>
        <w:t xml:space="preserve"> року                                  </w:t>
      </w:r>
      <w:r w:rsidRPr="00755504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с. Тростянець</w:t>
      </w:r>
      <w:r w:rsidRPr="00755504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ab/>
      </w:r>
      <w:r w:rsidRPr="00755504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ab/>
        <w:t xml:space="preserve">                                     № </w:t>
      </w:r>
      <w:r w:rsidR="00253462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4611</w:t>
      </w:r>
    </w:p>
    <w:p w14:paraId="7A2EACD7" w14:textId="77777777" w:rsidR="00755504" w:rsidRPr="00755504" w:rsidRDefault="00755504" w:rsidP="00755504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</w:p>
    <w:p w14:paraId="6BA9B13C" w14:textId="78176024" w:rsidR="00755504" w:rsidRPr="00755504" w:rsidRDefault="00755504" w:rsidP="00253462">
      <w:pPr>
        <w:suppressAutoHyphens/>
        <w:autoSpaceDN w:val="0"/>
        <w:spacing w:after="0" w:line="240" w:lineRule="auto"/>
        <w:ind w:right="3915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7555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uk-UA" w:bidi="hi-IN"/>
        </w:rPr>
        <w:t xml:space="preserve">Про надання дозволу </w:t>
      </w:r>
      <w:proofErr w:type="spellStart"/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uk-UA" w:bidi="hi-IN"/>
        </w:rPr>
        <w:t>Чучко</w:t>
      </w:r>
      <w:proofErr w:type="spellEnd"/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uk-UA" w:bidi="hi-IN"/>
        </w:rPr>
        <w:t xml:space="preserve"> Л.Ю.</w:t>
      </w:r>
      <w:r w:rsidRPr="007555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uk-UA" w:bidi="hi-IN"/>
        </w:rPr>
        <w:t xml:space="preserve"> на виготовлення</w:t>
      </w:r>
      <w:r w:rsidR="00D579EE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uk-UA" w:bidi="hi-IN"/>
        </w:rPr>
        <w:t xml:space="preserve"> </w:t>
      </w:r>
      <w:r w:rsidRPr="007555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uk-UA" w:bidi="hi-IN"/>
        </w:rPr>
        <w:t>технічної документації із землеустрою щодо</w:t>
      </w:r>
      <w:r w:rsidR="00253462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uk-UA" w:bidi="hi-IN"/>
        </w:rPr>
        <w:t xml:space="preserve"> </w:t>
      </w:r>
      <w:r w:rsidRPr="007555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uk-UA" w:bidi="hi-IN"/>
        </w:rPr>
        <w:t>встановлення</w:t>
      </w:r>
      <w:r w:rsidR="000C3AFE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uk-UA" w:bidi="hi-IN"/>
        </w:rPr>
        <w:t xml:space="preserve"> </w:t>
      </w:r>
      <w:r w:rsidRPr="007555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uk-UA" w:bidi="hi-IN"/>
        </w:rPr>
        <w:t>меж земельних ділянок для ведення товарного</w:t>
      </w:r>
      <w:r w:rsidR="000C3AFE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uk-UA" w:bidi="hi-IN"/>
        </w:rPr>
        <w:t xml:space="preserve"> </w:t>
      </w:r>
      <w:r w:rsidRPr="007555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uk-UA" w:bidi="hi-IN"/>
        </w:rPr>
        <w:t xml:space="preserve">сільськогосподарського виробництва за межами с. 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uk-UA" w:bidi="hi-IN"/>
        </w:rPr>
        <w:t>Красів</w:t>
      </w:r>
    </w:p>
    <w:p w14:paraId="680131D2" w14:textId="77777777" w:rsidR="00755504" w:rsidRPr="00755504" w:rsidRDefault="00755504" w:rsidP="0075550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</w:p>
    <w:p w14:paraId="10E13C34" w14:textId="77777777" w:rsidR="00755504" w:rsidRPr="00755504" w:rsidRDefault="00755504" w:rsidP="00755504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755504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 Розглянувши заяву </w:t>
      </w:r>
      <w:proofErr w:type="spellStart"/>
      <w:r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Чучко</w:t>
      </w:r>
      <w:proofErr w:type="spellEnd"/>
      <w:r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 Л.Ю.</w:t>
      </w:r>
      <w:r w:rsidRPr="00755504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 про надання дозволу на виготовлення технічної документації із землеустрою щодо встановлення  меж земельних ділянок за рахунок </w:t>
      </w:r>
      <w:r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755504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земельної частки (паю) за межами населеного пункту с. </w:t>
      </w:r>
      <w:r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Красів</w:t>
      </w:r>
      <w:r w:rsidRPr="00755504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, </w:t>
      </w:r>
      <w:r w:rsidRPr="00755504">
        <w:rPr>
          <w:rFonts w:ascii="Times New Roman CYR" w:eastAsia="Calibri" w:hAnsi="Times New Roman CYR" w:cs="Times New Roman CYR"/>
          <w:kern w:val="3"/>
          <w:sz w:val="24"/>
          <w:szCs w:val="24"/>
          <w:lang w:eastAsia="zh-CN" w:bidi="hi-IN"/>
        </w:rPr>
        <w:t xml:space="preserve">враховуючи </w:t>
      </w:r>
      <w:r w:rsidRPr="00755504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екології, відповідно до п. «ґ» ч.1 ст.81 та п.17 Перехідних положень Земельного кодексу України, </w:t>
      </w:r>
      <w:r w:rsidRPr="0075550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пункту 34 частини першої статті 26 Закону України «Про місцеве самоврядування в Україні»</w:t>
      </w:r>
      <w:r w:rsidRPr="00755504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, статей 3, 5, 11 Закону України «Про порядок виділення в натурі (на місцевості) земельних ділянок власникам земельних часток (паїв)», </w:t>
      </w:r>
      <w:r w:rsidRPr="0075550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пункту 34 частини першої статті 26 Закону України «Про місцеве самоврядування в Україні»,  сільська рада</w:t>
      </w:r>
    </w:p>
    <w:p w14:paraId="2BCF547C" w14:textId="77777777" w:rsidR="00755504" w:rsidRPr="00755504" w:rsidRDefault="00755504" w:rsidP="0075550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</w:pPr>
    </w:p>
    <w:p w14:paraId="4BE8D85C" w14:textId="77777777" w:rsidR="00755504" w:rsidRPr="00755504" w:rsidRDefault="00755504" w:rsidP="00755504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75550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>в и р і ш и л а:</w:t>
      </w:r>
    </w:p>
    <w:p w14:paraId="3EC12DEB" w14:textId="77777777" w:rsidR="00755504" w:rsidRPr="00755504" w:rsidRDefault="00755504" w:rsidP="00755504">
      <w:pPr>
        <w:suppressAutoHyphens/>
        <w:autoSpaceDN w:val="0"/>
        <w:spacing w:after="0" w:line="276" w:lineRule="auto"/>
        <w:ind w:firstLine="576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140B6AD0" w14:textId="77777777" w:rsidR="00755504" w:rsidRPr="00755504" w:rsidRDefault="00755504" w:rsidP="00755504">
      <w:pPr>
        <w:tabs>
          <w:tab w:val="left" w:pos="0"/>
          <w:tab w:val="left" w:pos="142"/>
          <w:tab w:val="left" w:pos="284"/>
          <w:tab w:val="left" w:pos="993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755504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       1.Надати дозвіл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Чучко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Лідії Юріївні </w:t>
      </w:r>
      <w:r w:rsidRPr="00755504">
        <w:rPr>
          <w:rFonts w:ascii="Times New Roman" w:eastAsia="Times New Roman" w:hAnsi="Times New Roman" w:cs="Times New Roman"/>
          <w:kern w:val="3"/>
          <w:sz w:val="24"/>
          <w:szCs w:val="24"/>
          <w:lang w:eastAsia="uk-UA" w:bidi="hi-IN"/>
        </w:rPr>
        <w:t>на виготовлення технічної  документації із землеустрою щодо встановлення меж земельних ділянок для виділення в натурі  (на місцевості) зем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uk-UA" w:bidi="hi-IN"/>
        </w:rPr>
        <w:t>ельної частки (паю) площею 1,4</w:t>
      </w:r>
      <w:r w:rsidRPr="00755504">
        <w:rPr>
          <w:rFonts w:ascii="Times New Roman" w:eastAsia="Times New Roman" w:hAnsi="Times New Roman" w:cs="Times New Roman"/>
          <w:kern w:val="3"/>
          <w:sz w:val="24"/>
          <w:szCs w:val="24"/>
          <w:lang w:eastAsia="uk-UA" w:bidi="hi-IN"/>
        </w:rPr>
        <w:t xml:space="preserve"> умовних кадастрових гектарів </w:t>
      </w:r>
      <w:r w:rsidR="00581929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(3/4 частки)</w:t>
      </w:r>
      <w:r w:rsidR="00581929" w:rsidRPr="00755504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</w:t>
      </w:r>
      <w:r w:rsidRPr="00755504">
        <w:rPr>
          <w:rFonts w:ascii="Times New Roman" w:eastAsia="Times New Roman" w:hAnsi="Times New Roman" w:cs="Times New Roman"/>
          <w:kern w:val="3"/>
          <w:sz w:val="24"/>
          <w:szCs w:val="24"/>
          <w:lang w:eastAsia="uk-UA" w:bidi="hi-IN"/>
        </w:rPr>
        <w:t xml:space="preserve">за межами населеного пункту с.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uk-UA" w:bidi="hi-IN"/>
        </w:rPr>
        <w:t>Красів</w:t>
      </w:r>
      <w:r w:rsidRPr="00755504">
        <w:rPr>
          <w:rFonts w:ascii="Times New Roman" w:eastAsia="Times New Roman" w:hAnsi="Times New Roman" w:cs="Times New Roman"/>
          <w:kern w:val="3"/>
          <w:sz w:val="24"/>
          <w:szCs w:val="24"/>
          <w:lang w:eastAsia="uk-UA" w:bidi="hi-IN"/>
        </w:rPr>
        <w:t xml:space="preserve"> Стрийського району Львівської області (свідоцтво на право на спадщину за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uk-UA" w:bidi="hi-IN"/>
        </w:rPr>
        <w:t>заповітом НТТ</w:t>
      </w:r>
      <w:r w:rsidRPr="00755504">
        <w:rPr>
          <w:rFonts w:ascii="Times New Roman" w:eastAsia="Times New Roman" w:hAnsi="Times New Roman" w:cs="Times New Roman"/>
          <w:kern w:val="3"/>
          <w:sz w:val="24"/>
          <w:szCs w:val="24"/>
          <w:lang w:eastAsia="uk-UA" w:bidi="hi-IN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uk-UA" w:bidi="hi-IN"/>
        </w:rPr>
        <w:t>197538</w:t>
      </w:r>
      <w:r w:rsidRPr="00755504">
        <w:rPr>
          <w:rFonts w:ascii="Times New Roman" w:eastAsia="Times New Roman" w:hAnsi="Times New Roman" w:cs="Times New Roman"/>
          <w:kern w:val="3"/>
          <w:sz w:val="24"/>
          <w:szCs w:val="24"/>
          <w:lang w:eastAsia="uk-UA" w:bidi="hi-IN"/>
        </w:rPr>
        <w:t>)</w:t>
      </w:r>
      <w:r w:rsidRPr="00755504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із земель приватної власності колективу власників земельних часток (паїв)</w:t>
      </w:r>
      <w:r w:rsidRPr="00755504">
        <w:rPr>
          <w:rFonts w:ascii="Times New Roman" w:eastAsia="Times New Roman" w:hAnsi="Times New Roman" w:cs="Times New Roman"/>
          <w:kern w:val="3"/>
          <w:sz w:val="24"/>
          <w:szCs w:val="24"/>
          <w:lang w:eastAsia="uk-UA" w:bidi="hi-IN"/>
        </w:rPr>
        <w:t>.</w:t>
      </w:r>
    </w:p>
    <w:p w14:paraId="150D6A42" w14:textId="77777777" w:rsidR="00755504" w:rsidRPr="00755504" w:rsidRDefault="00755504" w:rsidP="00755504">
      <w:pPr>
        <w:tabs>
          <w:tab w:val="left" w:pos="0"/>
          <w:tab w:val="left" w:pos="142"/>
          <w:tab w:val="left" w:pos="284"/>
          <w:tab w:val="left" w:pos="993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755504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        2. Контроль за виконанням рішення покласти на</w:t>
      </w:r>
      <w:r w:rsidRPr="0075550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постійну комісію сільської ради з питань земельних відносин, будівництва, архітектури, просторового планування, природних ресурсів та екології  (голова комісії І. </w:t>
      </w:r>
      <w:proofErr w:type="spellStart"/>
      <w:r w:rsidRPr="0075550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Соснило</w:t>
      </w:r>
      <w:proofErr w:type="spellEnd"/>
      <w:r w:rsidRPr="0075550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).</w:t>
      </w:r>
    </w:p>
    <w:p w14:paraId="3EB21E66" w14:textId="77777777" w:rsidR="00755504" w:rsidRPr="00755504" w:rsidRDefault="00755504" w:rsidP="0075550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52450047" w14:textId="77777777" w:rsidR="00755504" w:rsidRPr="00755504" w:rsidRDefault="00755504" w:rsidP="0075550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3C2879BC" w14:textId="77777777" w:rsidR="00755504" w:rsidRPr="00755504" w:rsidRDefault="00755504" w:rsidP="0075550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755504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Сільський голова                                                                                         Михайло ЦИХУЛЯК</w:t>
      </w:r>
    </w:p>
    <w:p w14:paraId="77D3083F" w14:textId="77777777" w:rsidR="00755504" w:rsidRPr="00755504" w:rsidRDefault="00755504" w:rsidP="00755504">
      <w:pPr>
        <w:suppressAutoHyphens/>
        <w:autoSpaceDN w:val="0"/>
        <w:spacing w:after="200" w:line="276" w:lineRule="auto"/>
        <w:textAlignment w:val="baseline"/>
        <w:rPr>
          <w:rFonts w:ascii="Calibri" w:eastAsia="Calibri" w:hAnsi="Calibri" w:cs="Times New Roman"/>
          <w:kern w:val="3"/>
          <w:sz w:val="24"/>
          <w:szCs w:val="24"/>
          <w:lang w:eastAsia="zh-CN" w:bidi="hi-IN"/>
        </w:rPr>
      </w:pPr>
    </w:p>
    <w:p w14:paraId="75F048C0" w14:textId="77777777" w:rsidR="00755504" w:rsidRPr="00755504" w:rsidRDefault="00755504" w:rsidP="00755504">
      <w:pPr>
        <w:suppressAutoHyphens/>
        <w:autoSpaceDN w:val="0"/>
        <w:spacing w:after="200" w:line="276" w:lineRule="auto"/>
        <w:textAlignment w:val="baseline"/>
        <w:rPr>
          <w:rFonts w:ascii="Calibri" w:eastAsia="Calibri" w:hAnsi="Calibri" w:cs="Times New Roman"/>
          <w:kern w:val="3"/>
          <w:sz w:val="24"/>
          <w:szCs w:val="24"/>
          <w:lang w:eastAsia="zh-CN" w:bidi="hi-IN"/>
        </w:rPr>
      </w:pPr>
    </w:p>
    <w:p w14:paraId="1E23F54C" w14:textId="77777777" w:rsidR="00577E00" w:rsidRDefault="00577E00"/>
    <w:sectPr w:rsidR="00577E00">
      <w:pgSz w:w="11906" w:h="16838"/>
      <w:pgMar w:top="1134" w:right="611" w:bottom="1134" w:left="171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504"/>
    <w:rsid w:val="000C3AFE"/>
    <w:rsid w:val="00253462"/>
    <w:rsid w:val="00577E00"/>
    <w:rsid w:val="00581929"/>
    <w:rsid w:val="00755504"/>
    <w:rsid w:val="00BA7288"/>
    <w:rsid w:val="00D5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58144"/>
  <w15:docId w15:val="{1967EBA2-9ADF-4B1B-98B6-C1F728207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5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1314</Words>
  <Characters>750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Trostianec</cp:lastModifiedBy>
  <cp:revision>5</cp:revision>
  <dcterms:created xsi:type="dcterms:W3CDTF">2026-06-10T11:46:00Z</dcterms:created>
  <dcterms:modified xsi:type="dcterms:W3CDTF">2026-07-02T15:45:00Z</dcterms:modified>
</cp:coreProperties>
</file>