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30BA3" w14:textId="77777777" w:rsidR="00D50291" w:rsidRDefault="00D50291" w:rsidP="00D50291">
      <w:pPr>
        <w:jc w:val="center"/>
        <w:rPr>
          <w:b/>
          <w:sz w:val="28"/>
          <w:szCs w:val="28"/>
          <w:lang w:eastAsia="uk-UA"/>
        </w:rPr>
      </w:pPr>
      <w:r>
        <w:rPr>
          <w:b/>
          <w:noProof/>
          <w:sz w:val="28"/>
          <w:szCs w:val="28"/>
          <w:lang w:eastAsia="uk-UA"/>
        </w:rPr>
        <w:drawing>
          <wp:inline distT="0" distB="0" distL="0" distR="0" wp14:anchorId="44FFC8F1" wp14:editId="23CCAF34">
            <wp:extent cx="430313" cy="612000"/>
            <wp:effectExtent l="0" t="0" r="8255" b="0"/>
            <wp:docPr id="1" name="Рисунок 1" descr="Описание: Описание: t213700_img_005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t213700_img_005 (1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313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257A9" w14:textId="77777777" w:rsidR="00D50291" w:rsidRDefault="00D50291" w:rsidP="00D50291">
      <w:pPr>
        <w:jc w:val="center"/>
        <w:rPr>
          <w:b/>
          <w:lang w:eastAsia="uk-UA"/>
        </w:rPr>
      </w:pPr>
      <w:r>
        <w:rPr>
          <w:b/>
          <w:lang w:eastAsia="uk-UA"/>
        </w:rPr>
        <w:t>ТРОСТЯНЕЦЬКА СІЛЬСЬКА РАДА</w:t>
      </w:r>
    </w:p>
    <w:p w14:paraId="6E19DA83" w14:textId="77777777" w:rsidR="00D50291" w:rsidRDefault="00D50291" w:rsidP="00D50291">
      <w:pPr>
        <w:jc w:val="center"/>
        <w:rPr>
          <w:b/>
          <w:lang w:eastAsia="uk-UA"/>
        </w:rPr>
      </w:pPr>
      <w:r>
        <w:rPr>
          <w:b/>
          <w:lang w:eastAsia="uk-UA"/>
        </w:rPr>
        <w:t xml:space="preserve">СТРИЙСЬКОГО РАЙОНУ ЛЬВІВСЬКОЇ ОБЛАСТІ </w:t>
      </w:r>
    </w:p>
    <w:p w14:paraId="70E0D7FC" w14:textId="77777777" w:rsidR="00D50291" w:rsidRDefault="00D50291" w:rsidP="00D50291">
      <w:pPr>
        <w:ind w:right="-1"/>
        <w:jc w:val="center"/>
        <w:rPr>
          <w:b/>
          <w:lang w:eastAsia="ru-RU"/>
        </w:rPr>
      </w:pPr>
      <w:r>
        <w:rPr>
          <w:b/>
          <w:lang w:val="en-US" w:eastAsia="ru-RU"/>
        </w:rPr>
        <w:t>LXXVII</w:t>
      </w:r>
      <w:r>
        <w:rPr>
          <w:b/>
          <w:lang w:val="ru-RU" w:eastAsia="ru-RU"/>
        </w:rPr>
        <w:t xml:space="preserve"> </w:t>
      </w:r>
      <w:proofErr w:type="spellStart"/>
      <w:r>
        <w:rPr>
          <w:b/>
          <w:lang w:val="ru-RU" w:eastAsia="ru-RU"/>
        </w:rPr>
        <w:t>позачергова</w:t>
      </w:r>
      <w:proofErr w:type="spellEnd"/>
      <w:r>
        <w:rPr>
          <w:b/>
          <w:lang w:val="ru-RU" w:eastAsia="ru-RU"/>
        </w:rPr>
        <w:t xml:space="preserve"> </w:t>
      </w:r>
      <w:r>
        <w:rPr>
          <w:b/>
          <w:lang w:eastAsia="ru-RU"/>
        </w:rPr>
        <w:t xml:space="preserve">сесія </w:t>
      </w:r>
      <w:r>
        <w:rPr>
          <w:b/>
          <w:lang w:val="en-US" w:eastAsia="ru-RU"/>
        </w:rPr>
        <w:t>VIII</w:t>
      </w:r>
      <w:r>
        <w:rPr>
          <w:b/>
          <w:lang w:eastAsia="ru-RU"/>
        </w:rPr>
        <w:t xml:space="preserve"> скликання</w:t>
      </w:r>
    </w:p>
    <w:p w14:paraId="7CCADD3F" w14:textId="77777777" w:rsidR="00D50291" w:rsidRPr="0067699E" w:rsidRDefault="00D50291" w:rsidP="00D50291">
      <w:pPr>
        <w:ind w:right="-1"/>
        <w:jc w:val="center"/>
        <w:rPr>
          <w:b/>
          <w:sz w:val="20"/>
          <w:szCs w:val="20"/>
          <w:lang w:eastAsia="ru-RU"/>
        </w:rPr>
      </w:pPr>
    </w:p>
    <w:p w14:paraId="0D96C016" w14:textId="77777777" w:rsidR="00D50291" w:rsidRDefault="00D50291" w:rsidP="00D50291">
      <w:pPr>
        <w:ind w:right="-1"/>
        <w:jc w:val="center"/>
        <w:rPr>
          <w:b/>
          <w:noProof/>
        </w:rPr>
      </w:pPr>
      <w:r>
        <w:rPr>
          <w:b/>
          <w:noProof/>
        </w:rPr>
        <w:t>Р І Ш Е Н Н Я</w:t>
      </w:r>
    </w:p>
    <w:p w14:paraId="6B53CBC1" w14:textId="77777777" w:rsidR="00D50291" w:rsidRPr="0067699E" w:rsidRDefault="00D50291" w:rsidP="00D50291">
      <w:pPr>
        <w:ind w:right="-1"/>
        <w:jc w:val="center"/>
        <w:rPr>
          <w:b/>
          <w:noProof/>
          <w:sz w:val="20"/>
          <w:szCs w:val="20"/>
        </w:rPr>
      </w:pPr>
    </w:p>
    <w:p w14:paraId="08BC9B0F" w14:textId="249A1A21" w:rsidR="00D50291" w:rsidRDefault="00D50291" w:rsidP="00D50291">
      <w:pPr>
        <w:ind w:firstLine="0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20</w:t>
      </w:r>
      <w:r w:rsidRPr="003767DF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липня</w:t>
      </w:r>
      <w:r w:rsidRPr="003767DF">
        <w:rPr>
          <w:sz w:val="26"/>
          <w:szCs w:val="26"/>
          <w:lang w:eastAsia="ru-RU"/>
        </w:rPr>
        <w:t xml:space="preserve"> 2026 року</w:t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  <w:t xml:space="preserve">   </w:t>
      </w:r>
      <w:r w:rsidR="00343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 xml:space="preserve"> с. Тростянець</w:t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</w:r>
      <w:r w:rsidRPr="003767DF">
        <w:rPr>
          <w:sz w:val="26"/>
          <w:szCs w:val="26"/>
          <w:lang w:eastAsia="ru-RU"/>
        </w:rPr>
        <w:tab/>
        <w:t xml:space="preserve">№ </w:t>
      </w:r>
      <w:r w:rsidR="00855419">
        <w:rPr>
          <w:sz w:val="26"/>
          <w:szCs w:val="26"/>
          <w:lang w:eastAsia="ru-RU"/>
        </w:rPr>
        <w:t>4625</w:t>
      </w:r>
    </w:p>
    <w:p w14:paraId="46955050" w14:textId="77777777" w:rsidR="00D50291" w:rsidRPr="00965002" w:rsidRDefault="00D50291" w:rsidP="00D50291">
      <w:pPr>
        <w:rPr>
          <w:sz w:val="16"/>
          <w:szCs w:val="16"/>
          <w:u w:val="single"/>
        </w:rPr>
      </w:pPr>
    </w:p>
    <w:p w14:paraId="6936D9F0" w14:textId="77777777" w:rsidR="00D50291" w:rsidRDefault="00D50291" w:rsidP="00D50291">
      <w:pPr>
        <w:rPr>
          <w:u w:val="single"/>
        </w:rPr>
      </w:pPr>
      <w:r>
        <w:rPr>
          <w:u w:val="single"/>
        </w:rPr>
        <w:t>1351400000</w:t>
      </w:r>
    </w:p>
    <w:p w14:paraId="7853B3F6" w14:textId="77777777" w:rsidR="00D50291" w:rsidRPr="009D18A7" w:rsidRDefault="00D50291" w:rsidP="00D50291">
      <w:pPr>
        <w:ind w:left="707" w:firstLine="2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 w:rsidRPr="009D18A7">
        <w:rPr>
          <w:sz w:val="16"/>
          <w:szCs w:val="16"/>
        </w:rPr>
        <w:t>(код бюджету)</w:t>
      </w:r>
    </w:p>
    <w:p w14:paraId="3E2BD429" w14:textId="77777777" w:rsidR="00D50291" w:rsidRPr="00965002" w:rsidRDefault="00D50291" w:rsidP="00D50291">
      <w:pPr>
        <w:rPr>
          <w:b/>
          <w:sz w:val="16"/>
          <w:szCs w:val="16"/>
        </w:rPr>
      </w:pPr>
    </w:p>
    <w:p w14:paraId="32770309" w14:textId="77777777" w:rsidR="00D50291" w:rsidRPr="00965002" w:rsidRDefault="00D50291" w:rsidP="00D50291">
      <w:pPr>
        <w:pStyle w:val="41"/>
        <w:ind w:right="5810" w:firstLine="0"/>
        <w:rPr>
          <w:rFonts w:ascii="Times New Roman" w:hAnsi="Times New Roman"/>
          <w:b/>
          <w:sz w:val="24"/>
          <w:szCs w:val="24"/>
          <w:lang w:val="uk-UA"/>
        </w:rPr>
      </w:pPr>
      <w:r w:rsidRPr="00A82BEC">
        <w:rPr>
          <w:rFonts w:ascii="Times New Roman" w:hAnsi="Times New Roman"/>
          <w:b/>
          <w:sz w:val="24"/>
          <w:szCs w:val="24"/>
          <w:lang w:val="uk-UA"/>
        </w:rPr>
        <w:t xml:space="preserve">Про </w:t>
      </w:r>
      <w:r w:rsidRPr="008B1AE8">
        <w:rPr>
          <w:rFonts w:ascii="Times New Roman" w:hAnsi="Times New Roman"/>
          <w:b/>
          <w:sz w:val="24"/>
          <w:szCs w:val="24"/>
          <w:lang w:val="uk-UA"/>
        </w:rPr>
        <w:t>внесення змін до показників сільського бюджету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965002">
        <w:rPr>
          <w:rFonts w:ascii="Times New Roman" w:hAnsi="Times New Roman"/>
          <w:b/>
          <w:sz w:val="24"/>
          <w:szCs w:val="24"/>
          <w:lang w:val="uk-UA"/>
        </w:rPr>
        <w:t>Тростянецької сільської ради на 2026 рік</w:t>
      </w:r>
    </w:p>
    <w:p w14:paraId="1ABC3774" w14:textId="77777777" w:rsidR="00D50291" w:rsidRDefault="00D50291" w:rsidP="00D50291">
      <w:pPr>
        <w:jc w:val="center"/>
        <w:rPr>
          <w:b/>
        </w:rPr>
      </w:pPr>
    </w:p>
    <w:p w14:paraId="41A8260C" w14:textId="77777777" w:rsidR="00D50291" w:rsidRPr="009C599A" w:rsidRDefault="00D50291" w:rsidP="00D50291">
      <w:pPr>
        <w:rPr>
          <w:bCs/>
          <w:color w:val="0000FF"/>
          <w:sz w:val="16"/>
          <w:szCs w:val="16"/>
          <w:u w:val="single"/>
          <w:shd w:val="clear" w:color="auto" w:fill="FFFFFF"/>
          <w:vertAlign w:val="superscript"/>
        </w:rPr>
      </w:pPr>
      <w:r>
        <w:rPr>
          <w:color w:val="000000"/>
          <w:spacing w:val="2"/>
        </w:rPr>
        <w:t xml:space="preserve">Відповідно до пункту 23 частини першої статті 26 </w:t>
      </w:r>
      <w:r>
        <w:rPr>
          <w:color w:val="000000"/>
          <w:spacing w:val="1"/>
        </w:rPr>
        <w:t>Закону України «Про місцеве самоврядування в Україні»</w:t>
      </w:r>
      <w:r>
        <w:t>, п. 7 ст. 78, ст. 101, пунктів 20</w:t>
      </w:r>
      <w:r w:rsidRPr="00DA69D6">
        <w:t xml:space="preserve">, </w:t>
      </w:r>
      <w:r>
        <w:t xml:space="preserve">22 розділу VІ «Прикінцеві та перехідні положення» Бюджетного кодексу України, </w:t>
      </w:r>
      <w:r>
        <w:rPr>
          <w:color w:val="000000"/>
          <w:spacing w:val="1"/>
        </w:rPr>
        <w:t xml:space="preserve">беручи до уваги висновок фінансового відділу </w:t>
      </w:r>
      <w:r w:rsidRPr="001E36AB">
        <w:rPr>
          <w:bCs/>
          <w:color w:val="000000"/>
        </w:rPr>
        <w:t>від</w:t>
      </w:r>
      <w:r>
        <w:rPr>
          <w:bCs/>
          <w:color w:val="000000"/>
        </w:rPr>
        <w:t xml:space="preserve"> 10.07</w:t>
      </w:r>
      <w:r w:rsidRPr="001E36AB">
        <w:rPr>
          <w:bCs/>
          <w:color w:val="000000"/>
        </w:rPr>
        <w:t>.202</w:t>
      </w:r>
      <w:r>
        <w:rPr>
          <w:bCs/>
          <w:color w:val="000000"/>
        </w:rPr>
        <w:t>6</w:t>
      </w:r>
      <w:r w:rsidRPr="001E36AB">
        <w:rPr>
          <w:color w:val="000000"/>
          <w:spacing w:val="1"/>
        </w:rPr>
        <w:t xml:space="preserve"> №</w:t>
      </w:r>
      <w:r>
        <w:rPr>
          <w:color w:val="000000"/>
          <w:spacing w:val="1"/>
        </w:rPr>
        <w:t xml:space="preserve"> </w:t>
      </w:r>
      <w:r>
        <w:rPr>
          <w:bCs/>
          <w:color w:val="000000"/>
        </w:rPr>
        <w:t>3</w:t>
      </w:r>
      <w:r w:rsidRPr="001E36AB">
        <w:rPr>
          <w:bCs/>
          <w:color w:val="000000"/>
        </w:rPr>
        <w:t>/202</w:t>
      </w:r>
      <w:r>
        <w:rPr>
          <w:bCs/>
          <w:color w:val="000000"/>
        </w:rPr>
        <w:t xml:space="preserve">6 </w:t>
      </w:r>
      <w:r w:rsidRPr="001E36AB">
        <w:rPr>
          <w:bCs/>
          <w:color w:val="000000"/>
        </w:rPr>
        <w:t>про виконання дохідної частини загального фонду бюджету Тростянецької сільської ради за січень</w:t>
      </w:r>
      <w:r>
        <w:rPr>
          <w:bCs/>
          <w:color w:val="000000"/>
        </w:rPr>
        <w:t xml:space="preserve"> </w:t>
      </w:r>
      <w:r w:rsidRPr="001E36AB">
        <w:rPr>
          <w:bCs/>
          <w:color w:val="000000"/>
        </w:rPr>
        <w:t>–</w:t>
      </w:r>
      <w:r>
        <w:rPr>
          <w:bCs/>
          <w:color w:val="000000"/>
        </w:rPr>
        <w:t xml:space="preserve"> червень  </w:t>
      </w:r>
      <w:r w:rsidRPr="001E36AB">
        <w:rPr>
          <w:bCs/>
          <w:color w:val="000000"/>
        </w:rPr>
        <w:t>202</w:t>
      </w:r>
      <w:r>
        <w:rPr>
          <w:bCs/>
          <w:color w:val="000000"/>
        </w:rPr>
        <w:t>6 року</w:t>
      </w:r>
      <w:r w:rsidRPr="00374F16">
        <w:rPr>
          <w:color w:val="000000"/>
          <w:spacing w:val="1"/>
        </w:rPr>
        <w:t xml:space="preserve"> </w:t>
      </w:r>
      <w:r>
        <w:rPr>
          <w:color w:val="252525"/>
        </w:rPr>
        <w:t xml:space="preserve">та рекомендації </w:t>
      </w:r>
      <w:r w:rsidRPr="006913E7">
        <w:t xml:space="preserve">постійної комісії сільської ради з </w:t>
      </w:r>
      <w:r>
        <w:t xml:space="preserve">комісію </w:t>
      </w:r>
      <w:r>
        <w:rPr>
          <w:color w:val="000000"/>
          <w:spacing w:val="2"/>
        </w:rPr>
        <w:t>з питань бюджету, фінансів та планування соціально-економічного розвитку</w:t>
      </w:r>
      <w:r>
        <w:t>, Тростянецька</w:t>
      </w:r>
      <w:r w:rsidRPr="009E3771">
        <w:t xml:space="preserve"> </w:t>
      </w:r>
      <w:r w:rsidRPr="006913E7">
        <w:t>сільська рада</w:t>
      </w:r>
    </w:p>
    <w:p w14:paraId="6AC86A15" w14:textId="77777777" w:rsidR="00D50291" w:rsidRPr="00965002" w:rsidRDefault="00D50291" w:rsidP="00D50291">
      <w:pPr>
        <w:rPr>
          <w:sz w:val="16"/>
          <w:szCs w:val="16"/>
        </w:rPr>
      </w:pPr>
    </w:p>
    <w:p w14:paraId="259A8BA9" w14:textId="77777777" w:rsidR="00D50291" w:rsidRDefault="00D50291" w:rsidP="00D50291">
      <w:pPr>
        <w:ind w:firstLine="0"/>
        <w:jc w:val="center"/>
        <w:rPr>
          <w:b/>
        </w:rPr>
      </w:pPr>
      <w:r w:rsidRPr="00EA6200">
        <w:rPr>
          <w:b/>
        </w:rPr>
        <w:t>ВИРІШИЛА:</w:t>
      </w:r>
    </w:p>
    <w:p w14:paraId="34EC98C1" w14:textId="77777777" w:rsidR="00D50291" w:rsidRPr="00965002" w:rsidRDefault="00D50291" w:rsidP="00D50291">
      <w:pPr>
        <w:ind w:firstLine="0"/>
        <w:jc w:val="center"/>
        <w:rPr>
          <w:b/>
          <w:sz w:val="16"/>
          <w:szCs w:val="16"/>
        </w:rPr>
      </w:pPr>
    </w:p>
    <w:p w14:paraId="73ACED17" w14:textId="77777777" w:rsidR="00D50291" w:rsidRPr="00EA6200" w:rsidRDefault="00D50291" w:rsidP="00D50291">
      <w:pPr>
        <w:pStyle w:val="ac"/>
        <w:spacing w:after="0"/>
        <w:ind w:left="0" w:firstLine="708"/>
      </w:pPr>
      <w:r w:rsidRPr="00EA6200">
        <w:rPr>
          <w:bCs/>
        </w:rPr>
        <w:t>1.</w:t>
      </w:r>
      <w:r w:rsidRPr="00EA6200">
        <w:t xml:space="preserve"> </w:t>
      </w:r>
      <w:proofErr w:type="spellStart"/>
      <w:r w:rsidRPr="00EA6200">
        <w:t>Внести</w:t>
      </w:r>
      <w:proofErr w:type="spellEnd"/>
      <w:r w:rsidRPr="00EA6200">
        <w:t xml:space="preserve"> зміни і доповнення до рішення Тростянецької сільської ради від 19 грудня 202</w:t>
      </w:r>
      <w:r>
        <w:t>5</w:t>
      </w:r>
      <w:r w:rsidRPr="00EA6200">
        <w:t xml:space="preserve"> року №</w:t>
      </w:r>
      <w:r>
        <w:t xml:space="preserve"> 4336</w:t>
      </w:r>
      <w:r w:rsidRPr="00EA6200">
        <w:t xml:space="preserve"> «Про сільський бюджет Тростянецької сільської ради на 202</w:t>
      </w:r>
      <w:r>
        <w:t>6</w:t>
      </w:r>
      <w:r w:rsidRPr="00EA6200">
        <w:t xml:space="preserve"> рік», а саме»: </w:t>
      </w:r>
    </w:p>
    <w:p w14:paraId="4C108869" w14:textId="77777777" w:rsidR="00D50291" w:rsidRPr="00EA6200" w:rsidRDefault="00D50291" w:rsidP="00D50291">
      <w:pPr>
        <w:ind w:firstLine="284"/>
      </w:pPr>
      <w:r w:rsidRPr="00EA6200">
        <w:t>У п.</w:t>
      </w:r>
      <w:r>
        <w:t xml:space="preserve"> </w:t>
      </w:r>
      <w:r w:rsidRPr="00EA6200">
        <w:t xml:space="preserve">1 </w:t>
      </w:r>
    </w:p>
    <w:p w14:paraId="314E0421" w14:textId="4808E9AB" w:rsidR="00D50291" w:rsidRPr="00EA6200" w:rsidRDefault="00D50291" w:rsidP="00D50291">
      <w:pPr>
        <w:ind w:firstLine="284"/>
      </w:pPr>
      <w:r w:rsidRPr="00EA6200">
        <w:t>- в абзаці першому пункту 1 цифри «</w:t>
      </w:r>
      <w:r>
        <w:t>111 797 862,00</w:t>
      </w:r>
      <w:r w:rsidRPr="00EA6200">
        <w:t>», «</w:t>
      </w:r>
      <w:r>
        <w:t>110 543 600,00</w:t>
      </w:r>
      <w:r w:rsidRPr="00EA6200">
        <w:t>» та «</w:t>
      </w:r>
      <w:r>
        <w:t>1 254 262,00</w:t>
      </w:r>
      <w:r w:rsidRPr="00EA6200">
        <w:t>» замінити на цифри відповідно «</w:t>
      </w:r>
      <w:r>
        <w:t>152 18</w:t>
      </w:r>
      <w:r w:rsidR="00F64798">
        <w:t>0</w:t>
      </w:r>
      <w:r>
        <w:t xml:space="preserve"> 646,00</w:t>
      </w:r>
      <w:r w:rsidRPr="00EA6200">
        <w:t>», «</w:t>
      </w:r>
      <w:r>
        <w:t>148 944 384,00</w:t>
      </w:r>
      <w:r w:rsidRPr="00EA6200">
        <w:t>» та «</w:t>
      </w:r>
      <w:r w:rsidRPr="00EB278C">
        <w:rPr>
          <w:lang w:val="ru-RU"/>
        </w:rPr>
        <w:t>3 236</w:t>
      </w:r>
      <w:r>
        <w:t xml:space="preserve"> 262,00</w:t>
      </w:r>
      <w:r w:rsidRPr="00EA6200">
        <w:t>», згідно з додатком 1 до цього рішення</w:t>
      </w:r>
      <w:r>
        <w:t>;</w:t>
      </w:r>
    </w:p>
    <w:p w14:paraId="1901339E" w14:textId="77777777" w:rsidR="00D50291" w:rsidRDefault="00D50291" w:rsidP="00D50291">
      <w:pPr>
        <w:ind w:firstLine="284"/>
      </w:pPr>
      <w:r w:rsidRPr="00EA6200">
        <w:t>- в абзаці другому пункту 1 цифри «</w:t>
      </w:r>
      <w:r>
        <w:t>111 797 862,00</w:t>
      </w:r>
      <w:r w:rsidRPr="00EA6200">
        <w:t>», «</w:t>
      </w:r>
      <w:r>
        <w:t>109 773 600,00</w:t>
      </w:r>
      <w:r w:rsidRPr="00EA6200">
        <w:t>» та «</w:t>
      </w:r>
      <w:r>
        <w:t>2 024 262,00</w:t>
      </w:r>
      <w:r w:rsidRPr="00EA6200">
        <w:t>» замінити на цифри відповідно «</w:t>
      </w:r>
      <w:r>
        <w:t>170 423 786,00</w:t>
      </w:r>
      <w:r w:rsidRPr="00EA6200">
        <w:t>», «</w:t>
      </w:r>
      <w:r>
        <w:t>161 023 565,00</w:t>
      </w:r>
      <w:r w:rsidRPr="00EA6200">
        <w:t>» та «</w:t>
      </w:r>
      <w:r w:rsidRPr="00EB278C">
        <w:rPr>
          <w:lang w:val="ru-RU"/>
        </w:rPr>
        <w:t>9</w:t>
      </w:r>
      <w:r>
        <w:rPr>
          <w:lang w:val="ru-RU"/>
        </w:rPr>
        <w:t> </w:t>
      </w:r>
      <w:r w:rsidRPr="00EB278C">
        <w:rPr>
          <w:lang w:val="ru-RU"/>
        </w:rPr>
        <w:t xml:space="preserve">400 </w:t>
      </w:r>
      <w:r>
        <w:t>221,00</w:t>
      </w:r>
      <w:r w:rsidRPr="00EA6200">
        <w:t xml:space="preserve">» та доповнити словами «в тому числі бюджет розвитку </w:t>
      </w:r>
      <w:r w:rsidRPr="00EB278C">
        <w:rPr>
          <w:lang w:val="ru-RU"/>
        </w:rPr>
        <w:t>8 145</w:t>
      </w:r>
      <w:r>
        <w:t xml:space="preserve"> 959,00</w:t>
      </w:r>
      <w:r w:rsidRPr="00EA6200">
        <w:t xml:space="preserve"> грн»</w:t>
      </w:r>
      <w:r>
        <w:t>.</w:t>
      </w:r>
    </w:p>
    <w:p w14:paraId="5E25EEC4" w14:textId="77777777" w:rsidR="00D50291" w:rsidRDefault="00D50291" w:rsidP="00D50291">
      <w:pPr>
        <w:ind w:firstLine="284"/>
        <w:rPr>
          <w:bCs/>
        </w:rPr>
      </w:pPr>
      <w:r w:rsidRPr="00EA6200">
        <w:rPr>
          <w:bCs/>
        </w:rPr>
        <w:t>У п.</w:t>
      </w:r>
      <w:r>
        <w:rPr>
          <w:bCs/>
        </w:rPr>
        <w:t xml:space="preserve"> </w:t>
      </w:r>
      <w:r w:rsidRPr="00EA6200">
        <w:rPr>
          <w:bCs/>
        </w:rPr>
        <w:t xml:space="preserve">2 </w:t>
      </w:r>
      <w:proofErr w:type="spellStart"/>
      <w:r w:rsidRPr="00EA6200">
        <w:rPr>
          <w:bCs/>
        </w:rPr>
        <w:t>внести</w:t>
      </w:r>
      <w:proofErr w:type="spellEnd"/>
      <w:r w:rsidRPr="00EA6200">
        <w:rPr>
          <w:bCs/>
        </w:rPr>
        <w:t xml:space="preserve"> зміни в бюджетні призначення головним розпорядникам коштів сільського бюджету на 202</w:t>
      </w:r>
      <w:r>
        <w:rPr>
          <w:bCs/>
        </w:rPr>
        <w:t>6</w:t>
      </w:r>
      <w:r w:rsidRPr="00EA6200">
        <w:rPr>
          <w:bCs/>
        </w:rPr>
        <w:t xml:space="preserve"> рік у розрізі відповідальних виконавців за бюджетними програмами, згідно з додатком </w:t>
      </w:r>
      <w:r>
        <w:rPr>
          <w:bCs/>
        </w:rPr>
        <w:t xml:space="preserve">2 </w:t>
      </w:r>
      <w:r w:rsidRPr="00EA6200">
        <w:rPr>
          <w:bCs/>
        </w:rPr>
        <w:t xml:space="preserve"> до цього рішення.</w:t>
      </w:r>
    </w:p>
    <w:p w14:paraId="7045C225" w14:textId="77777777" w:rsidR="00D50291" w:rsidRDefault="00D50291" w:rsidP="00D50291">
      <w:pPr>
        <w:ind w:firstLine="284"/>
        <w:rPr>
          <w:color w:val="000000"/>
          <w:spacing w:val="3"/>
        </w:rPr>
      </w:pPr>
      <w:r>
        <w:rPr>
          <w:color w:val="000000"/>
          <w:spacing w:val="2"/>
        </w:rPr>
        <w:t xml:space="preserve">У п. 3 </w:t>
      </w:r>
      <w:proofErr w:type="spellStart"/>
      <w:r>
        <w:rPr>
          <w:color w:val="000000"/>
          <w:spacing w:val="2"/>
        </w:rPr>
        <w:t>внести</w:t>
      </w:r>
      <w:proofErr w:type="spellEnd"/>
      <w:r>
        <w:rPr>
          <w:color w:val="000000"/>
          <w:spacing w:val="2"/>
        </w:rPr>
        <w:t xml:space="preserve"> зміни на 2026 рік до </w:t>
      </w:r>
      <w:r>
        <w:rPr>
          <w:color w:val="000000"/>
          <w:spacing w:val="3"/>
        </w:rPr>
        <w:t xml:space="preserve">обсягу міжбюджетних трансфертів, згідно з додатком </w:t>
      </w:r>
      <w:r>
        <w:rPr>
          <w:color w:val="000000"/>
          <w:spacing w:val="3"/>
          <w:lang w:val="ru-RU"/>
        </w:rPr>
        <w:t>3</w:t>
      </w:r>
      <w:r>
        <w:rPr>
          <w:color w:val="000000"/>
          <w:spacing w:val="3"/>
        </w:rPr>
        <w:t xml:space="preserve"> до цього рішення.</w:t>
      </w:r>
    </w:p>
    <w:p w14:paraId="3F3609B1" w14:textId="77777777" w:rsidR="00D50291" w:rsidRDefault="00D50291" w:rsidP="00D50291">
      <w:pPr>
        <w:ind w:firstLine="284"/>
      </w:pPr>
      <w:r w:rsidRPr="00965002">
        <w:rPr>
          <w:color w:val="000000"/>
          <w:spacing w:val="3"/>
          <w:lang w:val="ru-RU"/>
        </w:rPr>
        <w:t xml:space="preserve">У п. 5 внести </w:t>
      </w:r>
      <w:proofErr w:type="spellStart"/>
      <w:r w:rsidRPr="00965002">
        <w:rPr>
          <w:color w:val="000000"/>
          <w:spacing w:val="3"/>
          <w:lang w:val="ru-RU"/>
        </w:rPr>
        <w:t>зміни</w:t>
      </w:r>
      <w:proofErr w:type="spellEnd"/>
      <w:r w:rsidRPr="00965002">
        <w:rPr>
          <w:color w:val="000000"/>
          <w:spacing w:val="3"/>
          <w:lang w:val="ru-RU"/>
        </w:rPr>
        <w:t xml:space="preserve"> на 2026 </w:t>
      </w:r>
      <w:proofErr w:type="spellStart"/>
      <w:r w:rsidRPr="00965002">
        <w:rPr>
          <w:color w:val="000000"/>
          <w:spacing w:val="3"/>
          <w:lang w:val="ru-RU"/>
        </w:rPr>
        <w:t>рік</w:t>
      </w:r>
      <w:proofErr w:type="spellEnd"/>
      <w:r w:rsidRPr="00965002">
        <w:rPr>
          <w:color w:val="000000"/>
          <w:spacing w:val="3"/>
          <w:lang w:val="ru-RU"/>
        </w:rPr>
        <w:t xml:space="preserve"> до </w:t>
      </w:r>
      <w:proofErr w:type="spellStart"/>
      <w:r w:rsidRPr="00965002">
        <w:rPr>
          <w:color w:val="000000"/>
          <w:spacing w:val="3"/>
          <w:lang w:val="ru-RU"/>
        </w:rPr>
        <w:t>переліку</w:t>
      </w:r>
      <w:proofErr w:type="spellEnd"/>
      <w:r w:rsidRPr="00965002">
        <w:rPr>
          <w:color w:val="000000"/>
          <w:spacing w:val="3"/>
          <w:lang w:val="ru-RU"/>
        </w:rPr>
        <w:t xml:space="preserve"> </w:t>
      </w:r>
      <w:proofErr w:type="spellStart"/>
      <w:r w:rsidRPr="00965002">
        <w:rPr>
          <w:color w:val="000000"/>
          <w:spacing w:val="3"/>
          <w:lang w:val="ru-RU"/>
        </w:rPr>
        <w:t>місцевих</w:t>
      </w:r>
      <w:proofErr w:type="spellEnd"/>
      <w:r w:rsidRPr="00965002">
        <w:rPr>
          <w:color w:val="000000"/>
          <w:spacing w:val="3"/>
          <w:lang w:val="ru-RU"/>
        </w:rPr>
        <w:t xml:space="preserve"> (</w:t>
      </w:r>
      <w:proofErr w:type="spellStart"/>
      <w:r w:rsidRPr="00965002">
        <w:rPr>
          <w:color w:val="000000"/>
          <w:spacing w:val="3"/>
          <w:lang w:val="ru-RU"/>
        </w:rPr>
        <w:t>регіональних</w:t>
      </w:r>
      <w:proofErr w:type="spellEnd"/>
      <w:r w:rsidRPr="00965002">
        <w:rPr>
          <w:color w:val="000000"/>
          <w:spacing w:val="3"/>
          <w:lang w:val="ru-RU"/>
        </w:rPr>
        <w:t xml:space="preserve">) </w:t>
      </w:r>
      <w:proofErr w:type="spellStart"/>
      <w:r w:rsidRPr="00965002">
        <w:rPr>
          <w:color w:val="000000"/>
          <w:spacing w:val="3"/>
          <w:lang w:val="ru-RU"/>
        </w:rPr>
        <w:t>програм</w:t>
      </w:r>
      <w:proofErr w:type="spellEnd"/>
      <w:r w:rsidRPr="00965002">
        <w:rPr>
          <w:color w:val="000000"/>
          <w:spacing w:val="3"/>
          <w:lang w:val="ru-RU"/>
        </w:rPr>
        <w:t xml:space="preserve">, </w:t>
      </w:r>
      <w:proofErr w:type="spellStart"/>
      <w:r w:rsidRPr="00965002">
        <w:rPr>
          <w:color w:val="000000"/>
          <w:spacing w:val="3"/>
          <w:lang w:val="ru-RU"/>
        </w:rPr>
        <w:t>які</w:t>
      </w:r>
      <w:proofErr w:type="spellEnd"/>
      <w:r w:rsidRPr="00965002">
        <w:rPr>
          <w:color w:val="000000"/>
          <w:spacing w:val="3"/>
          <w:lang w:val="ru-RU"/>
        </w:rPr>
        <w:t xml:space="preserve"> </w:t>
      </w:r>
      <w:proofErr w:type="spellStart"/>
      <w:r w:rsidRPr="00965002">
        <w:rPr>
          <w:color w:val="000000"/>
          <w:spacing w:val="3"/>
          <w:lang w:val="ru-RU"/>
        </w:rPr>
        <w:t>будуть</w:t>
      </w:r>
      <w:proofErr w:type="spellEnd"/>
      <w:r>
        <w:t xml:space="preserve"> фінансуватися за рахунок сільського бюджету згідно з додатком 4 до цього рішення.</w:t>
      </w:r>
    </w:p>
    <w:p w14:paraId="171E95B5" w14:textId="77777777" w:rsidR="00D50291" w:rsidRPr="00EA6200" w:rsidRDefault="00D50291" w:rsidP="00D50291">
      <w:pPr>
        <w:widowControl w:val="0"/>
        <w:shd w:val="clear" w:color="auto" w:fill="FFFFFF"/>
        <w:tabs>
          <w:tab w:val="left" w:pos="1003"/>
        </w:tabs>
        <w:rPr>
          <w:color w:val="000000"/>
          <w:spacing w:val="3"/>
        </w:rPr>
      </w:pPr>
      <w:r w:rsidRPr="00EA6200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A15B5" wp14:editId="46CFCD52">
                <wp:simplePos x="0" y="0"/>
                <wp:positionH relativeFrom="margin">
                  <wp:posOffset>6858000</wp:posOffset>
                </wp:positionH>
                <wp:positionV relativeFrom="paragraph">
                  <wp:posOffset>793115</wp:posOffset>
                </wp:positionV>
                <wp:extent cx="0" cy="201295"/>
                <wp:effectExtent l="5715" t="12065" r="13335" b="571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01295"/>
                        </a:xfrm>
                        <a:prstGeom prst="line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9931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540pt,62.45pt" to="540pt,7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" strokeweight=".18mm">
                <v:stroke joinstyle="miter"/>
                <w10:wrap anchorx="margin"/>
              </v:line>
            </w:pict>
          </mc:Fallback>
        </mc:AlternateContent>
      </w:r>
      <w:r w:rsidRPr="00EA6200">
        <w:rPr>
          <w:color w:val="000000"/>
          <w:spacing w:val="-1"/>
        </w:rPr>
        <w:t xml:space="preserve">2. </w:t>
      </w:r>
      <w:r w:rsidRPr="00EA6200">
        <w:rPr>
          <w:color w:val="000000"/>
          <w:spacing w:val="3"/>
        </w:rPr>
        <w:t>Додатки 1-</w:t>
      </w:r>
      <w:r>
        <w:rPr>
          <w:color w:val="000000"/>
          <w:spacing w:val="3"/>
        </w:rPr>
        <w:t xml:space="preserve"> 4  </w:t>
      </w:r>
      <w:r w:rsidRPr="00EA6200">
        <w:rPr>
          <w:color w:val="000000"/>
          <w:spacing w:val="3"/>
        </w:rPr>
        <w:t>до цього рішення є його невід'ємною частиною.</w:t>
      </w:r>
    </w:p>
    <w:p w14:paraId="0B620265" w14:textId="77777777" w:rsidR="00D50291" w:rsidRDefault="00D50291" w:rsidP="00D50291">
      <w:pPr>
        <w:widowControl w:val="0"/>
        <w:shd w:val="clear" w:color="auto" w:fill="FFFFFF"/>
        <w:tabs>
          <w:tab w:val="left" w:pos="0"/>
        </w:tabs>
        <w:rPr>
          <w:szCs w:val="28"/>
        </w:rPr>
      </w:pPr>
      <w:r w:rsidRPr="00EA6200">
        <w:rPr>
          <w:color w:val="000000"/>
          <w:spacing w:val="-2"/>
        </w:rPr>
        <w:t>3.</w:t>
      </w:r>
      <w:r w:rsidRPr="00EA6200">
        <w:t xml:space="preserve"> Контроль за виконанням рішення покласти на постійну комісію сільської ради з питань бюджету, фінансів та  планування соціально-економічного розвитку (</w:t>
      </w:r>
      <w:r w:rsidRPr="000B143D">
        <w:t>голова комісії</w:t>
      </w:r>
      <w:r>
        <w:t xml:space="preserve"> – </w:t>
      </w:r>
      <w:r>
        <w:rPr>
          <w:b/>
        </w:rPr>
        <w:t>Андрій П’ЯСЕЦЬКИЙ</w:t>
      </w:r>
      <w:r w:rsidRPr="00EA6200">
        <w:t>).</w:t>
      </w:r>
      <w:r w:rsidRPr="00EA6200">
        <w:rPr>
          <w:szCs w:val="28"/>
        </w:rPr>
        <w:t xml:space="preserve"> </w:t>
      </w:r>
    </w:p>
    <w:p w14:paraId="600E0B88" w14:textId="77777777" w:rsidR="00D50291" w:rsidRDefault="00D50291" w:rsidP="00D50291">
      <w:pPr>
        <w:tabs>
          <w:tab w:val="left" w:pos="950"/>
        </w:tabs>
        <w:ind w:firstLine="0"/>
        <w:rPr>
          <w:b/>
        </w:rPr>
      </w:pPr>
    </w:p>
    <w:p w14:paraId="1CC003D7" w14:textId="77777777" w:rsidR="003437DF" w:rsidRDefault="003437DF" w:rsidP="00D50291">
      <w:pPr>
        <w:tabs>
          <w:tab w:val="left" w:pos="950"/>
        </w:tabs>
        <w:ind w:firstLine="0"/>
        <w:rPr>
          <w:b/>
        </w:rPr>
      </w:pPr>
    </w:p>
    <w:p w14:paraId="7DCFE3D3" w14:textId="77777777" w:rsidR="003437DF" w:rsidRDefault="003437DF" w:rsidP="00D50291">
      <w:pPr>
        <w:tabs>
          <w:tab w:val="left" w:pos="950"/>
        </w:tabs>
        <w:ind w:firstLine="0"/>
        <w:rPr>
          <w:b/>
        </w:rPr>
      </w:pPr>
    </w:p>
    <w:p w14:paraId="377F5D23" w14:textId="77777777" w:rsidR="003437DF" w:rsidRDefault="003437DF" w:rsidP="00D50291">
      <w:pPr>
        <w:tabs>
          <w:tab w:val="left" w:pos="950"/>
        </w:tabs>
        <w:ind w:firstLine="0"/>
        <w:rPr>
          <w:b/>
        </w:rPr>
      </w:pPr>
    </w:p>
    <w:p w14:paraId="15DD4F14" w14:textId="77777777" w:rsidR="00D50291" w:rsidRPr="00663CAA" w:rsidRDefault="00D50291" w:rsidP="00D50291">
      <w:pPr>
        <w:tabs>
          <w:tab w:val="left" w:pos="950"/>
        </w:tabs>
        <w:ind w:firstLine="0"/>
        <w:rPr>
          <w:b/>
        </w:rPr>
      </w:pPr>
      <w:r w:rsidRPr="00663CAA">
        <w:rPr>
          <w:b/>
        </w:rPr>
        <w:t>С</w:t>
      </w:r>
      <w:r>
        <w:rPr>
          <w:b/>
        </w:rPr>
        <w:t>екретар сільської ради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Олександр</w:t>
      </w:r>
      <w:r w:rsidRPr="00663CAA">
        <w:rPr>
          <w:b/>
        </w:rPr>
        <w:t xml:space="preserve"> </w:t>
      </w:r>
      <w:r>
        <w:rPr>
          <w:b/>
        </w:rPr>
        <w:t>ТЕРЕЩУК</w:t>
      </w:r>
    </w:p>
    <w:p w14:paraId="662F709B" w14:textId="77777777" w:rsidR="00D50291" w:rsidRDefault="00D50291" w:rsidP="00D50291">
      <w:pPr>
        <w:ind w:firstLine="0"/>
      </w:pPr>
    </w:p>
    <w:sectPr w:rsidR="00D50291" w:rsidSect="003437DF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291"/>
    <w:rsid w:val="00040437"/>
    <w:rsid w:val="003437DF"/>
    <w:rsid w:val="003F1B04"/>
    <w:rsid w:val="006C0B77"/>
    <w:rsid w:val="007B2092"/>
    <w:rsid w:val="008242FF"/>
    <w:rsid w:val="00855419"/>
    <w:rsid w:val="00870751"/>
    <w:rsid w:val="00922C48"/>
    <w:rsid w:val="00935308"/>
    <w:rsid w:val="00B915B7"/>
    <w:rsid w:val="00CA65D8"/>
    <w:rsid w:val="00D50291"/>
    <w:rsid w:val="00EA59DF"/>
    <w:rsid w:val="00EE4070"/>
    <w:rsid w:val="00F01013"/>
    <w:rsid w:val="00F12C76"/>
    <w:rsid w:val="00F6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67DF7"/>
  <w15:chartTrackingRefBased/>
  <w15:docId w15:val="{4978A523-5674-4F5B-840E-4FA5867C4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0291"/>
    <w:pPr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val="uk-UA"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50291"/>
    <w:pPr>
      <w:keepNext/>
      <w:keepLines/>
      <w:suppressAutoHyphens w:val="0"/>
      <w:spacing w:before="360" w:after="80"/>
      <w:ind w:firstLine="0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ru-RU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291"/>
    <w:pPr>
      <w:keepNext/>
      <w:keepLines/>
      <w:suppressAutoHyphens w:val="0"/>
      <w:spacing w:before="160" w:after="80"/>
      <w:ind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ru-RU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0291"/>
    <w:pPr>
      <w:keepNext/>
      <w:keepLines/>
      <w:suppressAutoHyphens w:val="0"/>
      <w:spacing w:before="160" w:after="80"/>
      <w:ind w:firstLine="0"/>
      <w:jc w:val="left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:lang w:val="ru-RU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291"/>
    <w:pPr>
      <w:keepNext/>
      <w:keepLines/>
      <w:suppressAutoHyphens w:val="0"/>
      <w:spacing w:before="80" w:after="40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291"/>
    <w:pPr>
      <w:keepNext/>
      <w:keepLines/>
      <w:suppressAutoHyphens w:val="0"/>
      <w:spacing w:before="80" w:after="40"/>
      <w:ind w:firstLine="0"/>
      <w:jc w:val="left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291"/>
    <w:pPr>
      <w:keepNext/>
      <w:keepLines/>
      <w:suppressAutoHyphens w:val="0"/>
      <w:spacing w:before="40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  <w:lang w:val="ru-RU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291"/>
    <w:pPr>
      <w:keepNext/>
      <w:keepLines/>
      <w:suppressAutoHyphens w:val="0"/>
      <w:spacing w:before="40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  <w:lang w:val="ru-RU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291"/>
    <w:pPr>
      <w:keepNext/>
      <w:keepLines/>
      <w:suppressAutoHyphens w:val="0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  <w:lang w:val="ru-RU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291"/>
    <w:pPr>
      <w:keepNext/>
      <w:keepLines/>
      <w:suppressAutoHyphens w:val="0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  <w:lang w:val="ru-RU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29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029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029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029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5029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5029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5029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5029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5029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50291"/>
    <w:pPr>
      <w:suppressAutoHyphens w:val="0"/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502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291"/>
    <w:pPr>
      <w:numPr>
        <w:ilvl w:val="1"/>
      </w:numPr>
      <w:suppressAutoHyphens w:val="0"/>
      <w:spacing w:after="160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502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0291"/>
    <w:pPr>
      <w:suppressAutoHyphens w:val="0"/>
      <w:spacing w:before="160" w:after="160"/>
      <w:ind w:firstLine="0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szCs w:val="22"/>
      <w:lang w:val="ru-RU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5029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50291"/>
    <w:pPr>
      <w:suppressAutoHyphens w:val="0"/>
      <w:spacing w:after="160"/>
      <w:ind w:left="720" w:firstLine="0"/>
      <w:contextualSpacing/>
      <w:jc w:val="left"/>
    </w:pPr>
    <w:rPr>
      <w:rFonts w:eastAsiaTheme="minorHAnsi" w:cstheme="minorBidi"/>
      <w:kern w:val="2"/>
      <w:sz w:val="28"/>
      <w:szCs w:val="22"/>
      <w:lang w:val="ru-RU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5029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029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/>
      <w:ind w:left="864" w:right="864" w:firstLine="0"/>
      <w:jc w:val="center"/>
    </w:pPr>
    <w:rPr>
      <w:rFonts w:eastAsiaTheme="minorHAnsi" w:cstheme="minorBidi"/>
      <w:i/>
      <w:iCs/>
      <w:color w:val="2E74B5" w:themeColor="accent1" w:themeShade="BF"/>
      <w:kern w:val="2"/>
      <w:sz w:val="28"/>
      <w:szCs w:val="22"/>
      <w:lang w:val="ru-RU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5029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50291"/>
    <w:rPr>
      <w:b/>
      <w:bCs/>
      <w:smallCaps/>
      <w:color w:val="2E74B5" w:themeColor="accent1" w:themeShade="BF"/>
      <w:spacing w:val="5"/>
    </w:rPr>
  </w:style>
  <w:style w:type="paragraph" w:styleId="ac">
    <w:name w:val="Body Text Indent"/>
    <w:basedOn w:val="a"/>
    <w:link w:val="ad"/>
    <w:rsid w:val="00D50291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D50291"/>
    <w:rPr>
      <w:rFonts w:ascii="Times New Roman" w:eastAsia="Times New Roman" w:hAnsi="Times New Roman" w:cs="Times New Roman"/>
      <w:kern w:val="0"/>
      <w:sz w:val="24"/>
      <w:szCs w:val="24"/>
      <w:lang w:val="uk-UA" w:eastAsia="ar-SA"/>
      <w14:ligatures w14:val="none"/>
    </w:rPr>
  </w:style>
  <w:style w:type="paragraph" w:customStyle="1" w:styleId="41">
    <w:name w:val="заголовок 4"/>
    <w:basedOn w:val="a"/>
    <w:next w:val="a"/>
    <w:rsid w:val="00D50291"/>
    <w:pPr>
      <w:keepNext/>
      <w:autoSpaceDE w:val="0"/>
      <w:ind w:firstLine="1701"/>
    </w:pPr>
    <w:rPr>
      <w:rFonts w:ascii="Bookman Old Style" w:hAnsi="Bookman Old Style"/>
      <w:sz w:val="27"/>
      <w:szCs w:val="27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1456</Words>
  <Characters>831</Characters>
  <Application>Microsoft Office Word</Application>
  <DocSecurity>0</DocSecurity>
  <Lines>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Trostianec</dc:creator>
  <cp:keywords/>
  <dc:description/>
  <cp:lastModifiedBy>Trostianec</cp:lastModifiedBy>
  <cp:revision>4</cp:revision>
  <dcterms:created xsi:type="dcterms:W3CDTF">2026-07-20T09:07:00Z</dcterms:created>
  <dcterms:modified xsi:type="dcterms:W3CDTF">2026-07-22T12:46:00Z</dcterms:modified>
</cp:coreProperties>
</file>