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8A9D3" w14:textId="77777777" w:rsidR="001D333D" w:rsidRDefault="001D333D" w:rsidP="001D33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257B971F" wp14:editId="11614A25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7CF8F" w14:textId="77777777" w:rsidR="001D333D" w:rsidRDefault="001D333D" w:rsidP="001D33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0E225481" w14:textId="77777777" w:rsidR="001D333D" w:rsidRDefault="001D333D" w:rsidP="001D33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56108B24" w14:textId="77777777" w:rsidR="001D333D" w:rsidRDefault="001D333D" w:rsidP="001D333D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позачергова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53B6B958" w14:textId="77777777" w:rsidR="001D333D" w:rsidRPr="0067699E" w:rsidRDefault="001D333D" w:rsidP="001D333D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3F159EF" w14:textId="77777777" w:rsidR="001D333D" w:rsidRDefault="001D333D" w:rsidP="001D333D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7D13EE0D" w14:textId="77777777" w:rsidR="001D333D" w:rsidRPr="0067699E" w:rsidRDefault="001D333D" w:rsidP="001D333D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00A06CD3" w14:textId="2093DA86" w:rsidR="001D333D" w:rsidRDefault="001D333D" w:rsidP="001D333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липня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1E4E0A">
        <w:rPr>
          <w:rFonts w:ascii="Times New Roman" w:eastAsia="Times New Roman" w:hAnsi="Times New Roman"/>
          <w:sz w:val="26"/>
          <w:szCs w:val="26"/>
          <w:lang w:eastAsia="ru-RU"/>
        </w:rPr>
        <w:t>4631</w:t>
      </w:r>
    </w:p>
    <w:p w14:paraId="280D1F0C" w14:textId="77777777" w:rsidR="00B25078" w:rsidRPr="001D333D" w:rsidRDefault="00B25078" w:rsidP="00B2507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1A6CE9BA" w14:textId="1F2CD906" w:rsidR="00B25078" w:rsidRPr="00B25078" w:rsidRDefault="00B25078" w:rsidP="009B66DA">
      <w:pPr>
        <w:suppressAutoHyphens/>
        <w:autoSpaceDE w:val="0"/>
        <w:spacing w:after="0" w:line="240" w:lineRule="auto"/>
        <w:ind w:right="41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66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 віднесення до земель комунальної власності земельної ділянки </w:t>
      </w:r>
      <w:r w:rsidRPr="009B66DA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 xml:space="preserve">для будівництва та обслуговування </w:t>
      </w:r>
      <w:proofErr w:type="spellStart"/>
      <w:r w:rsidRPr="009B66DA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Бродківського</w:t>
      </w:r>
      <w:proofErr w:type="spellEnd"/>
      <w:r w:rsidRPr="009B66DA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 xml:space="preserve"> ЗЗСО І-ІІ ступенів</w:t>
      </w:r>
    </w:p>
    <w:p w14:paraId="21596CAF" w14:textId="77777777" w:rsidR="00EE51F2" w:rsidRDefault="00EE51F2" w:rsidP="00B25078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14:paraId="7D7C3226" w14:textId="5A868406" w:rsidR="00B25078" w:rsidRDefault="00B25078" w:rsidP="00EE51F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07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Розглянувши клопотання щодо віднесення до земель комунальної власності </w:t>
      </w:r>
      <w:r w:rsidRPr="00B25078">
        <w:rPr>
          <w:rFonts w:ascii="Times New Roman" w:eastAsia="Lucida Sans Unicode" w:hAnsi="Times New Roman" w:cs="Tahoma"/>
          <w:sz w:val="24"/>
          <w:szCs w:val="24"/>
        </w:rPr>
        <w:t xml:space="preserve">земельної ділянки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площею 1,1005 га КН 4623081200:01:003:0155 </w:t>
      </w:r>
      <w:r w:rsidRPr="00B2507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для будівництва та обслуговування </w:t>
      </w:r>
      <w:proofErr w:type="spellStart"/>
      <w:r w:rsidRPr="00B25078">
        <w:rPr>
          <w:rFonts w:ascii="Times New Roman" w:eastAsia="Calibri" w:hAnsi="Times New Roman" w:cs="Times New Roman"/>
          <w:sz w:val="24"/>
          <w:szCs w:val="24"/>
          <w:lang w:eastAsia="uk-UA"/>
        </w:rPr>
        <w:t>Бродківського</w:t>
      </w:r>
      <w:proofErr w:type="spellEnd"/>
      <w:r w:rsidRPr="00B2507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ЗЗСО І-ІІ ступенів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селі </w:t>
      </w:r>
      <w:proofErr w:type="spellStart"/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>Бродки</w:t>
      </w:r>
      <w:proofErr w:type="spellEnd"/>
      <w:r w:rsidRPr="00B25078">
        <w:rPr>
          <w:rFonts w:ascii="Times New Roman" w:eastAsia="Calibri" w:hAnsi="Times New Roman" w:cs="Times New Roman"/>
          <w:sz w:val="24"/>
          <w:szCs w:val="24"/>
          <w:lang w:eastAsia="uk-UA"/>
        </w:rPr>
        <w:t>,</w:t>
      </w:r>
      <w:r w:rsidRPr="00B25078">
        <w:rPr>
          <w:rFonts w:ascii="Times New Roman" w:eastAsia="Times New Roman" w:hAnsi="Times New Roman" w:cs="Times New Roman"/>
          <w:sz w:val="24"/>
          <w:szCs w:val="24"/>
        </w:rPr>
        <w:t xml:space="preserve"> відповідно до статей 12, 122, Земельного Кодексу України, пункту 34 частини першої статті 26 Закону України «Про місцеве самоврядування в Україні», </w:t>
      </w:r>
      <w:r w:rsidR="009B66DA">
        <w:rPr>
          <w:rFonts w:ascii="Times New Roman" w:eastAsia="Times New Roman" w:hAnsi="Times New Roman" w:cs="Times New Roman"/>
          <w:sz w:val="24"/>
          <w:szCs w:val="24"/>
        </w:rPr>
        <w:t xml:space="preserve">Тростянецька </w:t>
      </w:r>
      <w:r w:rsidRPr="00B25078">
        <w:rPr>
          <w:rFonts w:ascii="Times New Roman" w:eastAsia="Times New Roman" w:hAnsi="Times New Roman" w:cs="Times New Roman"/>
          <w:sz w:val="24"/>
          <w:szCs w:val="24"/>
        </w:rPr>
        <w:t>сільська рада</w:t>
      </w:r>
    </w:p>
    <w:p w14:paraId="74F07E23" w14:textId="77777777" w:rsidR="009B66DA" w:rsidRPr="00B25078" w:rsidRDefault="009B66DA" w:rsidP="00B25078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14:paraId="356A28A5" w14:textId="77777777" w:rsidR="00EE51F2" w:rsidRDefault="00EE51F2" w:rsidP="00EE51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23C7">
        <w:rPr>
          <w:rFonts w:ascii="Times New Roman" w:hAnsi="Times New Roman"/>
          <w:b/>
          <w:sz w:val="24"/>
          <w:szCs w:val="24"/>
        </w:rPr>
        <w:t>ВИРІШИЛА:</w:t>
      </w:r>
    </w:p>
    <w:p w14:paraId="199C3ACF" w14:textId="77777777" w:rsidR="009B66DA" w:rsidRPr="00B25078" w:rsidRDefault="009B66DA" w:rsidP="009B6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DEA0170" w14:textId="77777777" w:rsidR="00B25078" w:rsidRPr="00B25078" w:rsidRDefault="00B25078" w:rsidP="00B25078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</w:rPr>
      </w:pP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r w:rsidRPr="00B25078">
        <w:rPr>
          <w:rFonts w:ascii="Times New Roman" w:eastAsia="Lucida Sans Unicode" w:hAnsi="Times New Roman" w:cs="Tahoma"/>
          <w:sz w:val="24"/>
          <w:szCs w:val="24"/>
        </w:rPr>
        <w:t>Встановити</w:t>
      </w:r>
      <w:r>
        <w:rPr>
          <w:rFonts w:ascii="Times New Roman" w:eastAsia="Lucida Sans Unicode" w:hAnsi="Times New Roman" w:cs="Tahoma"/>
          <w:sz w:val="24"/>
          <w:szCs w:val="24"/>
        </w:rPr>
        <w:t>, що земельна ділянка</w:t>
      </w:r>
      <w:r w:rsidRPr="00B25078">
        <w:rPr>
          <w:rFonts w:ascii="Times New Roman" w:eastAsia="Lucida Sans Unicode" w:hAnsi="Times New Roman" w:cs="Tahoma"/>
          <w:sz w:val="24"/>
          <w:szCs w:val="24"/>
        </w:rPr>
        <w:t xml:space="preserve">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КН 4623081200:01:003:0155 площею 1,1005 га </w:t>
      </w:r>
      <w:r w:rsidRPr="00B25078">
        <w:rPr>
          <w:rFonts w:ascii="Times New Roman" w:eastAsia="Lucida Sans Unicode" w:hAnsi="Times New Roman" w:cs="Times New Roman"/>
          <w:color w:val="000000"/>
          <w:sz w:val="24"/>
          <w:szCs w:val="24"/>
        </w:rPr>
        <w:t>віднос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</w:rPr>
        <w:t>и</w:t>
      </w:r>
      <w:r w:rsidRPr="00B25078">
        <w:rPr>
          <w:rFonts w:ascii="Times New Roman" w:eastAsia="Lucida Sans Unicode" w:hAnsi="Times New Roman" w:cs="Times New Roman"/>
          <w:color w:val="000000"/>
          <w:sz w:val="24"/>
          <w:szCs w:val="24"/>
        </w:rPr>
        <w:t>ться до земель комунальної власності.</w:t>
      </w:r>
    </w:p>
    <w:p w14:paraId="5545E932" w14:textId="0C948F5D" w:rsidR="00B25078" w:rsidRPr="00B25078" w:rsidRDefault="00B25078" w:rsidP="00B25078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>2. Зареєструвати за Тростянецькою сільською радою Стрийського району Львівської області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комунальної 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>власності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>
        <w:rPr>
          <w:rFonts w:ascii="Times New Roman" w:eastAsia="Lucida Sans Unicode" w:hAnsi="Times New Roman" w:cs="Tahoma"/>
          <w:sz w:val="24"/>
          <w:szCs w:val="24"/>
        </w:rPr>
        <w:t>земельну</w:t>
      </w:r>
      <w:r w:rsidR="001E4E0A">
        <w:rPr>
          <w:rFonts w:ascii="Times New Roman" w:eastAsia="Lucida Sans Unicode" w:hAnsi="Times New Roman" w:cs="Tahoma"/>
          <w:sz w:val="24"/>
          <w:szCs w:val="24"/>
        </w:rPr>
        <w:t xml:space="preserve"> </w:t>
      </w:r>
      <w:r>
        <w:rPr>
          <w:rFonts w:ascii="Times New Roman" w:eastAsia="Lucida Sans Unicode" w:hAnsi="Times New Roman" w:cs="Tahoma"/>
          <w:sz w:val="24"/>
          <w:szCs w:val="24"/>
        </w:rPr>
        <w:t xml:space="preserve"> </w:t>
      </w:r>
      <w:r w:rsidR="001E4E0A">
        <w:rPr>
          <w:rFonts w:ascii="Times New Roman" w:eastAsia="Lucida Sans Unicode" w:hAnsi="Times New Roman" w:cs="Tahoma"/>
          <w:sz w:val="24"/>
          <w:szCs w:val="24"/>
        </w:rPr>
        <w:t xml:space="preserve">  </w:t>
      </w:r>
      <w:r>
        <w:rPr>
          <w:rFonts w:ascii="Times New Roman" w:eastAsia="Lucida Sans Unicode" w:hAnsi="Times New Roman" w:cs="Tahoma"/>
          <w:sz w:val="24"/>
          <w:szCs w:val="24"/>
        </w:rPr>
        <w:t>ділянку</w:t>
      </w:r>
      <w:r w:rsidR="001E4E0A">
        <w:rPr>
          <w:rFonts w:ascii="Times New Roman" w:eastAsia="Lucida Sans Unicode" w:hAnsi="Times New Roman" w:cs="Tahoma"/>
          <w:sz w:val="24"/>
          <w:szCs w:val="24"/>
        </w:rPr>
        <w:t xml:space="preserve"> </w:t>
      </w:r>
      <w:r w:rsidRPr="00B25078">
        <w:rPr>
          <w:rFonts w:ascii="Times New Roman" w:eastAsia="Lucida Sans Unicode" w:hAnsi="Times New Roman" w:cs="Tahoma"/>
          <w:sz w:val="24"/>
          <w:szCs w:val="24"/>
        </w:rPr>
        <w:t xml:space="preserve"> </w:t>
      </w:r>
      <w:r w:rsidR="001E4E0A">
        <w:rPr>
          <w:rFonts w:ascii="Times New Roman" w:eastAsia="Lucida Sans Unicode" w:hAnsi="Times New Roman" w:cs="Tahoma"/>
          <w:sz w:val="24"/>
          <w:szCs w:val="24"/>
        </w:rPr>
        <w:t xml:space="preserve"> 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>площею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>1,1005</w:t>
      </w:r>
      <w:r w:rsidR="001E4E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КН 4623081200:01:003:0155 </w:t>
      </w:r>
      <w:r w:rsidRPr="00B2507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для будівництва та обслуговування </w:t>
      </w:r>
      <w:proofErr w:type="spellStart"/>
      <w:r w:rsidRPr="00B25078">
        <w:rPr>
          <w:rFonts w:ascii="Times New Roman" w:eastAsia="Calibri" w:hAnsi="Times New Roman" w:cs="Times New Roman"/>
          <w:sz w:val="24"/>
          <w:szCs w:val="24"/>
          <w:lang w:eastAsia="uk-UA"/>
        </w:rPr>
        <w:t>Бродківського</w:t>
      </w:r>
      <w:proofErr w:type="spellEnd"/>
      <w:r w:rsidRPr="00B2507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ЗЗСО І-ІІ ступенів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селі </w:t>
      </w:r>
      <w:proofErr w:type="spellStart"/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>Бродки</w:t>
      </w:r>
      <w:proofErr w:type="spellEnd"/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>, вул. Липова, 5</w:t>
      </w:r>
      <w:r w:rsidRPr="00B250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території Тростянецької ТГ Стрийського району Львівської області.</w:t>
      </w:r>
    </w:p>
    <w:p w14:paraId="76101640" w14:textId="30AE9A82" w:rsidR="00B25078" w:rsidRPr="00B25078" w:rsidRDefault="00B25078" w:rsidP="00EE51F2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2D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2507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виконанням рішення покласти на</w:t>
      </w:r>
      <w:r w:rsidRPr="00B25078">
        <w:rPr>
          <w:rFonts w:ascii="Times New Roman" w:eastAsia="Times New Roman" w:hAnsi="Times New Roman" w:cs="Times New Roman"/>
          <w:sz w:val="24"/>
          <w:szCs w:val="24"/>
        </w:rPr>
        <w:t xml:space="preserve"> постійну комісію сільської ради з питань земельних відносин, будівництва, архітектури, просторового планування, природних ресурсів та екології (голова комісії </w:t>
      </w:r>
      <w:r w:rsidR="00EE51F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EE51F2">
        <w:rPr>
          <w:rFonts w:ascii="Times New Roman" w:eastAsia="Times New Roman" w:hAnsi="Times New Roman" w:cs="Times New Roman"/>
          <w:b/>
          <w:bCs/>
          <w:sz w:val="24"/>
          <w:szCs w:val="24"/>
        </w:rPr>
        <w:t>І</w:t>
      </w:r>
      <w:r w:rsidR="00EE51F2" w:rsidRPr="00EE51F2">
        <w:rPr>
          <w:rFonts w:ascii="Times New Roman" w:eastAsia="Times New Roman" w:hAnsi="Times New Roman" w:cs="Times New Roman"/>
          <w:b/>
          <w:bCs/>
          <w:sz w:val="24"/>
          <w:szCs w:val="24"/>
        </w:rPr>
        <w:t>гор СОСНИЛО</w:t>
      </w:r>
      <w:r w:rsidR="00EE51F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250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329573" w14:textId="77777777" w:rsidR="00B25078" w:rsidRDefault="00B25078" w:rsidP="00EE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4F9343" w14:textId="77777777" w:rsidR="00EE51F2" w:rsidRDefault="00EE51F2" w:rsidP="00EE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FA290F" w14:textId="77777777" w:rsidR="00EE51F2" w:rsidRPr="00B25078" w:rsidRDefault="00EE51F2" w:rsidP="00EE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9C54E3" w14:textId="77777777" w:rsidR="00B25078" w:rsidRPr="00B25078" w:rsidRDefault="00B25078" w:rsidP="00EE51F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0E8AA2B7" w14:textId="77777777" w:rsidR="001D333D" w:rsidRPr="00663CAA" w:rsidRDefault="001D333D" w:rsidP="00EE51F2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екретар сільської ради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Олександр</w:t>
      </w:r>
      <w:r w:rsidRPr="00663C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ТЕРЕЩУК</w:t>
      </w:r>
    </w:p>
    <w:p w14:paraId="52CF30C1" w14:textId="77777777" w:rsidR="00B25078" w:rsidRPr="00B25078" w:rsidRDefault="00B25078" w:rsidP="00EE51F2">
      <w:pPr>
        <w:spacing w:after="0" w:line="240" w:lineRule="auto"/>
        <w:rPr>
          <w:rFonts w:ascii="Calibri" w:eastAsia="Calibri" w:hAnsi="Calibri" w:cs="Times New Roman"/>
        </w:rPr>
      </w:pPr>
    </w:p>
    <w:p w14:paraId="718E4E9A" w14:textId="77777777" w:rsidR="00B7286A" w:rsidRDefault="00B7286A" w:rsidP="00EE51F2">
      <w:pPr>
        <w:spacing w:after="0" w:line="240" w:lineRule="auto"/>
      </w:pPr>
    </w:p>
    <w:sectPr w:rsidR="00B7286A" w:rsidSect="009B66DA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078"/>
    <w:rsid w:val="00085220"/>
    <w:rsid w:val="001B6258"/>
    <w:rsid w:val="001D333D"/>
    <w:rsid w:val="001E4E0A"/>
    <w:rsid w:val="002347A3"/>
    <w:rsid w:val="007B5046"/>
    <w:rsid w:val="007D5C61"/>
    <w:rsid w:val="00935308"/>
    <w:rsid w:val="00981FF9"/>
    <w:rsid w:val="009B66DA"/>
    <w:rsid w:val="00A112DF"/>
    <w:rsid w:val="00AD3CDF"/>
    <w:rsid w:val="00B25078"/>
    <w:rsid w:val="00B7286A"/>
    <w:rsid w:val="00EE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19911"/>
  <w15:docId w15:val="{67204934-8480-4376-B34C-A5A2F7B6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5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0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943</Words>
  <Characters>538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9</cp:revision>
  <cp:lastPrinted>2026-07-14T13:13:00Z</cp:lastPrinted>
  <dcterms:created xsi:type="dcterms:W3CDTF">2026-07-14T12:53:00Z</dcterms:created>
  <dcterms:modified xsi:type="dcterms:W3CDTF">2026-07-21T12:36:00Z</dcterms:modified>
</cp:coreProperties>
</file>