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32EC1" w14:textId="77777777" w:rsidR="00EA6EEF" w:rsidRPr="00EA6EEF" w:rsidRDefault="00EA6EEF" w:rsidP="00EA6EEF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EA6EEF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08A34EFA" wp14:editId="7C199413">
            <wp:extent cx="428762" cy="609484"/>
            <wp:effectExtent l="0" t="0" r="9388" b="116"/>
            <wp:docPr id="2" name="Рисунок 2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EB59F78" w14:textId="77777777" w:rsidR="00EA6EEF" w:rsidRPr="00EA6EEF" w:rsidRDefault="00EA6EEF" w:rsidP="00EA6EE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EA6EEF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38B39416" w14:textId="77777777" w:rsidR="00EA6EEF" w:rsidRPr="00EA6EEF" w:rsidRDefault="00EA6EEF" w:rsidP="00EA6EE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EA6EEF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5C44F37F" w14:textId="77777777" w:rsidR="00EA6EEF" w:rsidRPr="00EA6EEF" w:rsidRDefault="00EA6EEF" w:rsidP="00EA6EEF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EA6EEF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EA6EEF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EA6EEF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ІІІ сесія VIII скликання</w:t>
      </w:r>
    </w:p>
    <w:p w14:paraId="5C3E315E" w14:textId="77777777" w:rsidR="00EA6EEF" w:rsidRPr="00EA6EEF" w:rsidRDefault="00EA6EEF" w:rsidP="00EA6EEF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58F8C202" w14:textId="77777777" w:rsidR="00EA6EEF" w:rsidRPr="00EA6EEF" w:rsidRDefault="00EA6EEF" w:rsidP="00EA6EE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EA6EEF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EA6EEF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EA6EEF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5A379EEA" w14:textId="77777777" w:rsidR="00EA6EEF" w:rsidRPr="00EA6EEF" w:rsidRDefault="00EA6EEF" w:rsidP="00EA6EEF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14:paraId="22D86F32" w14:textId="468F2463" w:rsidR="00F605FB" w:rsidRPr="00802E60" w:rsidRDefault="00523782" w:rsidP="00F605F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802E60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25 серпня </w:t>
      </w:r>
      <w:r w:rsidR="00F605FB" w:rsidRPr="00802E60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2026 року     </w:t>
      </w:r>
      <w:r w:rsidRPr="00802E60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           </w:t>
      </w:r>
      <w:r w:rsidR="00F605FB" w:rsidRPr="00802E60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с. Тростянець</w:t>
      </w:r>
      <w:r w:rsidR="00F605FB" w:rsidRPr="00802E60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="00F605FB" w:rsidRPr="00802E60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                           № 4663</w:t>
      </w:r>
    </w:p>
    <w:p w14:paraId="642E9220" w14:textId="77777777" w:rsidR="00EA6EEF" w:rsidRPr="00EA6EEF" w:rsidRDefault="00EA6EEF" w:rsidP="00EA6E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1440303" w14:textId="542C01CF" w:rsidR="00EA6EEF" w:rsidRPr="00EA6EEF" w:rsidRDefault="00EA6EEF" w:rsidP="00802E60">
      <w:pPr>
        <w:suppressAutoHyphens/>
        <w:spacing w:after="0" w:line="240" w:lineRule="auto"/>
        <w:ind w:right="4109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</w:pPr>
      <w:r w:rsidRPr="00EA6EEF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Про передачу в оренду невитребуваних земельних</w:t>
      </w:r>
      <w:r w:rsidR="00802E6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</w:t>
      </w:r>
      <w:r w:rsidRPr="00EA6EEF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часток (паїв) 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ФГ</w:t>
      </w:r>
      <w:r w:rsidRPr="00EA6EEF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«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Арсен 2015</w:t>
      </w:r>
      <w:r w:rsidRPr="00EA6EEF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» для ведення товарного</w:t>
      </w:r>
      <w:r w:rsidR="00802E6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</w:t>
      </w:r>
      <w:r w:rsidRPr="00EA6EEF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сільськогосподарського виробництва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за межами села</w:t>
      </w:r>
      <w:r w:rsidR="00802E60"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ar-SA"/>
        </w:rPr>
        <w:t>Суха Долина</w:t>
      </w:r>
    </w:p>
    <w:p w14:paraId="79343C10" w14:textId="77777777" w:rsidR="00EA6EEF" w:rsidRPr="00EA6EEF" w:rsidRDefault="00EA6EEF" w:rsidP="00EA6EEF">
      <w:pPr>
        <w:autoSpaceDE w:val="0"/>
        <w:autoSpaceDN w:val="0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F137EF" w14:textId="77777777" w:rsidR="00EA6EEF" w:rsidRPr="00EA6EEF" w:rsidRDefault="00EA6EEF" w:rsidP="00EA6EEF">
      <w:pPr>
        <w:autoSpaceDE w:val="0"/>
        <w:autoSpaceDN w:val="0"/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EEF">
        <w:rPr>
          <w:rFonts w:ascii="Times New Roman" w:eastAsia="Times New Roman" w:hAnsi="Times New Roman" w:cs="Times New Roman"/>
          <w:sz w:val="24"/>
          <w:szCs w:val="24"/>
        </w:rPr>
        <w:t xml:space="preserve">   Розглянувши клопотання </w:t>
      </w:r>
      <w:r>
        <w:rPr>
          <w:rFonts w:ascii="Times New Roman" w:eastAsia="Times New Roman" w:hAnsi="Times New Roman" w:cs="Times New Roman"/>
          <w:sz w:val="24"/>
          <w:szCs w:val="24"/>
        </w:rPr>
        <w:t>ФГ «Арсен 2015»</w:t>
      </w:r>
      <w:r w:rsidRPr="00EA6EEF">
        <w:rPr>
          <w:rFonts w:ascii="Times New Roman" w:eastAsia="Times New Roman" w:hAnsi="Times New Roman" w:cs="Times New Roman"/>
          <w:sz w:val="24"/>
          <w:szCs w:val="24"/>
        </w:rPr>
        <w:t xml:space="preserve"> про передачу в оренду невитребуваних земельних часток (паїв) для ведення товарного сільськогосподарського виробництва на території Тростянецької сільської ради Стрийського району Львівс</w:t>
      </w:r>
      <w:r>
        <w:rPr>
          <w:rFonts w:ascii="Times New Roman" w:eastAsia="Times New Roman" w:hAnsi="Times New Roman" w:cs="Times New Roman"/>
          <w:sz w:val="24"/>
          <w:szCs w:val="24"/>
        </w:rPr>
        <w:t>ької області за межами населеного пункту</w:t>
      </w:r>
      <w:r w:rsidRPr="00EA6EEF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r>
        <w:rPr>
          <w:rFonts w:ascii="Times New Roman" w:eastAsia="Times New Roman" w:hAnsi="Times New Roman" w:cs="Times New Roman"/>
          <w:sz w:val="24"/>
          <w:szCs w:val="24"/>
        </w:rPr>
        <w:t>Суха Долина</w:t>
      </w:r>
      <w:r w:rsidRPr="00EA6EEF">
        <w:rPr>
          <w:rFonts w:ascii="Times New Roman" w:eastAsia="Times New Roman" w:hAnsi="Times New Roman" w:cs="Times New Roman"/>
          <w:sz w:val="24"/>
          <w:szCs w:val="24"/>
        </w:rPr>
        <w:t xml:space="preserve">, керуючись ст. 13 Закону України «Про порядок виділення в натурі (на місцевості) земельних ділянок власникам земельних часток (паїв)», Законом України «Про внесення змін до деяких законодавчих актів України щодо вирішення питання колективної власності на землю, удосконалення правил землекористування у масивах земель сільськогосподарського призначення, запобігання рейдерству та стимулювання зрошення в Україні», пунктом 12 «Порядку організації робіт та методики розподілу земельних ділянок між власниками земельних часток (паїв)», затвердженого постановою Кабінету Міністрів України від 04.02.2004 № 122, відповідно до статей 12, 122 Земельного кодексу України, статті 26 Закону України «Про місцеве самоврядування в Україні», сільська рада </w:t>
      </w:r>
    </w:p>
    <w:p w14:paraId="37FBAB0F" w14:textId="77777777" w:rsidR="00EA6EEF" w:rsidRPr="00EA6EEF" w:rsidRDefault="00EA6EEF" w:rsidP="00EA6EE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F47EE9" w14:textId="77777777" w:rsidR="00802E60" w:rsidRPr="00802E60" w:rsidRDefault="00802E60" w:rsidP="00802E60">
      <w:pPr>
        <w:spacing w:after="0" w:line="240" w:lineRule="auto"/>
        <w:ind w:firstLine="57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2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ВИРІШИЛА:</w:t>
      </w:r>
    </w:p>
    <w:p w14:paraId="035BE97B" w14:textId="77777777" w:rsidR="00EA6EEF" w:rsidRPr="00EA6EEF" w:rsidRDefault="00EA6EEF" w:rsidP="00EA6EEF">
      <w:pPr>
        <w:spacing w:after="0" w:line="240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18D684" w14:textId="77777777" w:rsidR="00EA6EEF" w:rsidRPr="00EA6EEF" w:rsidRDefault="00EA6EEF" w:rsidP="00EA6EEF">
      <w:pPr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Визначити земельні частки (паї), власники яких померли, а їх спадкоємці не прийняли спадщини, як невитребувані паї на території Тростянецької сільської ради, за межами населен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Суха Долина</w:t>
      </w: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>, згідно з додатком.</w:t>
      </w:r>
    </w:p>
    <w:p w14:paraId="6BEA870D" w14:textId="77777777" w:rsidR="00EA6EEF" w:rsidRPr="00EA6EEF" w:rsidRDefault="00EA6EEF" w:rsidP="00EA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 Передати в оренду невитребувані земельні частки (паї) загальною площею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2,2552</w:t>
      </w: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 </w:t>
      </w:r>
      <w:r>
        <w:rPr>
          <w:rFonts w:ascii="Times New Roman" w:eastAsia="Times New Roman" w:hAnsi="Times New Roman" w:cs="Times New Roman"/>
          <w:sz w:val="24"/>
          <w:szCs w:val="24"/>
        </w:rPr>
        <w:t>ФГ «Арсен 2015»</w:t>
      </w:r>
      <w:r w:rsidRPr="00EA6E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території Тростянецької сільської ради за межами населен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          </w:t>
      </w: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Суха Долина</w:t>
      </w: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терміном на 7 (сім) років, або до прийняття спадкоємцем спадщини, для ведення товарного сільськогосподарського виробництва, згідно з додатком.</w:t>
      </w:r>
    </w:p>
    <w:p w14:paraId="1F4BFCBA" w14:textId="77777777" w:rsidR="00EA6EEF" w:rsidRPr="00EA6EEF" w:rsidRDefault="00EA6EEF" w:rsidP="00EA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 Встановити орендну плату за використання невитребуваних земельних часток (паїв) у розмірі 12 (дванадцять) відсотків від нормативної грошової оцінки земель.</w:t>
      </w:r>
    </w:p>
    <w:p w14:paraId="412B40EA" w14:textId="77777777" w:rsidR="00EA6EEF" w:rsidRPr="00EA6EEF" w:rsidRDefault="00EA6EEF" w:rsidP="00EA6EEF">
      <w:pPr>
        <w:numPr>
          <w:ilvl w:val="0"/>
          <w:numId w:val="1"/>
        </w:numPr>
        <w:tabs>
          <w:tab w:val="left" w:pos="127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Укласти договори оренди на кожну сформовану земельну ділянку передбачивши в них припинення договору оренди після закінчення сільськогосподарського року.</w:t>
      </w:r>
    </w:p>
    <w:p w14:paraId="33662694" w14:textId="77777777" w:rsidR="00EA6EEF" w:rsidRPr="00EA6EEF" w:rsidRDefault="00EA6EEF" w:rsidP="00EA6EEF">
      <w:pPr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E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 Контроль за виконанням рішення покласти на</w:t>
      </w:r>
      <w:r w:rsidRPr="00EA6EEF">
        <w:rPr>
          <w:rFonts w:ascii="Times New Roman" w:eastAsia="Times New Roman" w:hAnsi="Times New Roman" w:cs="Times New Roman"/>
          <w:sz w:val="24"/>
          <w:szCs w:val="24"/>
        </w:rPr>
        <w:t xml:space="preserve"> постійну комісію сільської ради з питань земельних відносин, будівництва, архітектури, просторового планування, природних ресурсів та екології  (голова комісії </w:t>
      </w:r>
      <w:proofErr w:type="spellStart"/>
      <w:r w:rsidRPr="00EA6EEF">
        <w:rPr>
          <w:rFonts w:ascii="Times New Roman" w:eastAsia="Times New Roman" w:hAnsi="Times New Roman" w:cs="Times New Roman"/>
          <w:sz w:val="24"/>
          <w:szCs w:val="24"/>
        </w:rPr>
        <w:t>І.Соснило</w:t>
      </w:r>
      <w:proofErr w:type="spellEnd"/>
      <w:r w:rsidRPr="00EA6EEF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0E2BFDF" w14:textId="77777777" w:rsidR="00EA6EEF" w:rsidRPr="00EA6EEF" w:rsidRDefault="00EA6EEF" w:rsidP="00EA6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E7D27C" w14:textId="77777777" w:rsidR="00EA6EEF" w:rsidRPr="00EA6EEF" w:rsidRDefault="00EA6EEF" w:rsidP="00EA6EE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82BE47" w14:textId="77777777" w:rsidR="00EA6EEF" w:rsidRPr="00EA6EEF" w:rsidRDefault="00EA6EEF" w:rsidP="00EA6EEF">
      <w:pPr>
        <w:spacing w:after="0" w:line="256" w:lineRule="auto"/>
        <w:rPr>
          <w:rFonts w:ascii="Calibri" w:eastAsia="Calibri" w:hAnsi="Calibri" w:cs="Times New Roman"/>
          <w:b/>
        </w:rPr>
      </w:pPr>
      <w:r w:rsidRPr="00EA6EEF">
        <w:rPr>
          <w:rFonts w:ascii="Times New Roman" w:eastAsia="Lucida Sans Unicode" w:hAnsi="Times New Roman" w:cs="Times New Roman"/>
          <w:b/>
          <w:sz w:val="24"/>
          <w:szCs w:val="24"/>
        </w:rPr>
        <w:t>Сільський голова                                                                                         Михайло ЦИХУЛЯК</w:t>
      </w:r>
    </w:p>
    <w:p w14:paraId="57CAA4D3" w14:textId="77777777" w:rsidR="00EA6EEF" w:rsidRPr="00EA6EEF" w:rsidRDefault="00EA6EEF" w:rsidP="00EA6EE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22163C" w14:textId="77777777" w:rsidR="00EA6EEF" w:rsidRPr="00EA6EEF" w:rsidRDefault="00EA6EEF" w:rsidP="00EA6EE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BBBEA1" w14:textId="77777777" w:rsidR="00EA6EEF" w:rsidRPr="00EA6EEF" w:rsidRDefault="00EA6EEF" w:rsidP="00EA6EE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8D2798" w14:textId="77777777" w:rsidR="00EA6EEF" w:rsidRPr="00EA6EEF" w:rsidRDefault="00EA6EEF" w:rsidP="00EA6EE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534A47F" w14:textId="77777777" w:rsidR="00EA6EEF" w:rsidRPr="00EA6EEF" w:rsidRDefault="00EA6EEF" w:rsidP="00EA6EE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FE7306" w14:textId="77777777" w:rsidR="00802E60" w:rsidRPr="00F8408F" w:rsidRDefault="00802E60" w:rsidP="00802E60">
      <w:pPr>
        <w:suppressAutoHyphens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8408F">
        <w:rPr>
          <w:rFonts w:ascii="Times New Roman" w:eastAsia="Times New Roman" w:hAnsi="Times New Roman" w:cs="Times New Roman"/>
          <w:sz w:val="24"/>
          <w:szCs w:val="24"/>
          <w:lang w:eastAsia="uk-UA"/>
        </w:rPr>
        <w:t>Додаток</w:t>
      </w:r>
    </w:p>
    <w:p w14:paraId="1F8F8AD8" w14:textId="26809220" w:rsidR="00802E60" w:rsidRPr="000B3D67" w:rsidRDefault="00802E60" w:rsidP="00802E60">
      <w:pPr>
        <w:suppressAutoHyphens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B3D6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 рішення Тростянецької сільської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25.08.2026 № </w:t>
      </w:r>
      <w:r w:rsidRPr="005978E4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46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63</w:t>
      </w:r>
    </w:p>
    <w:p w14:paraId="142CBD1E" w14:textId="77777777" w:rsidR="00EA6EEF" w:rsidRPr="00EA6EEF" w:rsidRDefault="00EA6EEF" w:rsidP="00EA6EEF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35FE44B" w14:textId="77777777" w:rsidR="00EA6EEF" w:rsidRPr="00EA6EEF" w:rsidRDefault="00EA6EEF" w:rsidP="00EA6EEF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6EEF">
        <w:rPr>
          <w:rFonts w:ascii="Times New Roman" w:eastAsia="Calibri" w:hAnsi="Times New Roman" w:cs="Times New Roman"/>
          <w:sz w:val="24"/>
          <w:szCs w:val="24"/>
        </w:rPr>
        <w:t>С П И С О К</w:t>
      </w:r>
    </w:p>
    <w:p w14:paraId="60C5D428" w14:textId="77777777" w:rsidR="00EA6EEF" w:rsidRPr="00EA6EEF" w:rsidRDefault="00EA6EEF" w:rsidP="00EA6EEF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6EEF">
        <w:rPr>
          <w:rFonts w:ascii="Times New Roman" w:eastAsia="Calibri" w:hAnsi="Times New Roman" w:cs="Times New Roman"/>
          <w:sz w:val="24"/>
          <w:szCs w:val="24"/>
        </w:rPr>
        <w:t xml:space="preserve">невитребуваних земельних часток (паїв) на території Тростянецької сільської ради Стрийського району Львівської області за межами с. </w:t>
      </w:r>
      <w:r>
        <w:rPr>
          <w:rFonts w:ascii="Times New Roman" w:eastAsia="Calibri" w:hAnsi="Times New Roman" w:cs="Times New Roman"/>
          <w:sz w:val="24"/>
          <w:szCs w:val="24"/>
        </w:rPr>
        <w:t>Суха Долина</w:t>
      </w:r>
    </w:p>
    <w:p w14:paraId="2068E43D" w14:textId="77777777" w:rsidR="00EA6EEF" w:rsidRPr="00EA6EEF" w:rsidRDefault="00EA6EEF" w:rsidP="00EA6EEF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A6EEF">
        <w:rPr>
          <w:rFonts w:ascii="Times New Roman" w:eastAsia="Calibri" w:hAnsi="Times New Roman" w:cs="Times New Roman"/>
          <w:sz w:val="24"/>
          <w:szCs w:val="24"/>
        </w:rPr>
        <w:t xml:space="preserve">які передаються в оренду </w:t>
      </w:r>
      <w:r>
        <w:rPr>
          <w:rFonts w:ascii="Times New Roman" w:eastAsia="Calibri" w:hAnsi="Times New Roman" w:cs="Times New Roman"/>
          <w:sz w:val="24"/>
          <w:szCs w:val="24"/>
        </w:rPr>
        <w:t>ФГ «Арсен 2025»</w:t>
      </w:r>
    </w:p>
    <w:p w14:paraId="7308CC9A" w14:textId="77777777" w:rsidR="00EA6EEF" w:rsidRPr="00EA6EEF" w:rsidRDefault="00EA6EEF" w:rsidP="00EA6EE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610"/>
        <w:gridCol w:w="3285"/>
      </w:tblGrid>
      <w:tr w:rsidR="00EA6EEF" w:rsidRPr="00EA6EEF" w14:paraId="565601E9" w14:textId="77777777" w:rsidTr="00AB48CD">
        <w:tc>
          <w:tcPr>
            <w:tcW w:w="959" w:type="dxa"/>
          </w:tcPr>
          <w:p w14:paraId="339E24FC" w14:textId="77777777" w:rsidR="00EA6EEF" w:rsidRPr="00EA6EEF" w:rsidRDefault="00EA6EEF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EEF">
              <w:rPr>
                <w:rFonts w:ascii="Times New Roman" w:eastAsia="Calibri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5611" w:type="dxa"/>
          </w:tcPr>
          <w:p w14:paraId="54FDA6E5" w14:textId="77777777" w:rsidR="00EA6EEF" w:rsidRPr="00EA6EEF" w:rsidRDefault="00EA6EEF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EEF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Кадастровий номер</w:t>
            </w:r>
          </w:p>
        </w:tc>
        <w:tc>
          <w:tcPr>
            <w:tcW w:w="3285" w:type="dxa"/>
          </w:tcPr>
          <w:p w14:paraId="21F886BF" w14:textId="77777777" w:rsidR="00EA6EEF" w:rsidRPr="00EA6EEF" w:rsidRDefault="00EA6EEF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EEF">
              <w:rPr>
                <w:rFonts w:ascii="Times New Roman" w:eastAsia="Calibri" w:hAnsi="Times New Roman" w:cs="Times New Roman"/>
                <w:sz w:val="24"/>
                <w:szCs w:val="24"/>
              </w:rPr>
              <w:t>Площа, га</w:t>
            </w:r>
          </w:p>
        </w:tc>
      </w:tr>
      <w:tr w:rsidR="00EA6EEF" w:rsidRPr="00EA6EEF" w14:paraId="55CFB54A" w14:textId="77777777" w:rsidTr="00AB48CD">
        <w:tc>
          <w:tcPr>
            <w:tcW w:w="959" w:type="dxa"/>
          </w:tcPr>
          <w:p w14:paraId="3C942E26" w14:textId="77777777" w:rsidR="00EA6EEF" w:rsidRPr="00EA6EEF" w:rsidRDefault="00EA6EEF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E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11" w:type="dxa"/>
          </w:tcPr>
          <w:p w14:paraId="1BBB2DDD" w14:textId="77777777" w:rsidR="00EA6EEF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4623081200:10:000:0177</w:t>
            </w:r>
          </w:p>
        </w:tc>
        <w:tc>
          <w:tcPr>
            <w:tcW w:w="3285" w:type="dxa"/>
          </w:tcPr>
          <w:p w14:paraId="76DB4AC1" w14:textId="77777777" w:rsidR="00EA6EEF" w:rsidRPr="00EA6EEF" w:rsidRDefault="00EA6EEF" w:rsidP="002447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EEF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2447F9">
              <w:rPr>
                <w:rFonts w:ascii="Times New Roman" w:eastAsia="Calibri" w:hAnsi="Times New Roman" w:cs="Times New Roman"/>
                <w:sz w:val="24"/>
                <w:szCs w:val="24"/>
              </w:rPr>
              <w:t>5724</w:t>
            </w:r>
          </w:p>
        </w:tc>
      </w:tr>
      <w:tr w:rsidR="002447F9" w:rsidRPr="00EA6EEF" w14:paraId="3311A8C9" w14:textId="77777777" w:rsidTr="00AB48CD">
        <w:tc>
          <w:tcPr>
            <w:tcW w:w="959" w:type="dxa"/>
          </w:tcPr>
          <w:p w14:paraId="1C6AB65F" w14:textId="77777777" w:rsidR="002447F9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EE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11" w:type="dxa"/>
          </w:tcPr>
          <w:p w14:paraId="44E30FDC" w14:textId="77777777" w:rsidR="002447F9" w:rsidRDefault="002447F9" w:rsidP="002447F9">
            <w:pPr>
              <w:jc w:val="center"/>
            </w:pPr>
            <w:r w:rsidRPr="00D84EBC">
              <w:rPr>
                <w:rFonts w:ascii="Times New Roman" w:eastAsia="Calibri" w:hAnsi="Times New Roman" w:cs="Times New Roman"/>
                <w:sz w:val="24"/>
                <w:szCs w:val="24"/>
              </w:rPr>
              <w:t>4623081200:10:00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0:0176</w:t>
            </w:r>
          </w:p>
        </w:tc>
        <w:tc>
          <w:tcPr>
            <w:tcW w:w="3285" w:type="dxa"/>
          </w:tcPr>
          <w:p w14:paraId="55E45159" w14:textId="77777777" w:rsidR="002447F9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1,0528</w:t>
            </w:r>
          </w:p>
        </w:tc>
      </w:tr>
      <w:tr w:rsidR="002447F9" w:rsidRPr="00EA6EEF" w14:paraId="46D4B9D0" w14:textId="77777777" w:rsidTr="00AB48CD">
        <w:tc>
          <w:tcPr>
            <w:tcW w:w="959" w:type="dxa"/>
          </w:tcPr>
          <w:p w14:paraId="4784FE9C" w14:textId="77777777" w:rsidR="002447F9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EE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11" w:type="dxa"/>
          </w:tcPr>
          <w:p w14:paraId="54288D79" w14:textId="77777777" w:rsidR="002447F9" w:rsidRDefault="002447F9" w:rsidP="002447F9">
            <w:pPr>
              <w:jc w:val="center"/>
            </w:pPr>
            <w:r w:rsidRPr="00D84EBC">
              <w:rPr>
                <w:rFonts w:ascii="Times New Roman" w:eastAsia="Calibri" w:hAnsi="Times New Roman" w:cs="Times New Roman"/>
                <w:sz w:val="24"/>
                <w:szCs w:val="24"/>
              </w:rPr>
              <w:t>4623081200:10:00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0:0173</w:t>
            </w:r>
          </w:p>
        </w:tc>
        <w:tc>
          <w:tcPr>
            <w:tcW w:w="3285" w:type="dxa"/>
          </w:tcPr>
          <w:p w14:paraId="32C83CE4" w14:textId="77777777" w:rsidR="002447F9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0,5631</w:t>
            </w:r>
          </w:p>
        </w:tc>
      </w:tr>
      <w:tr w:rsidR="002447F9" w:rsidRPr="00EA6EEF" w14:paraId="2146DFC3" w14:textId="77777777" w:rsidTr="00AB48CD">
        <w:tc>
          <w:tcPr>
            <w:tcW w:w="959" w:type="dxa"/>
          </w:tcPr>
          <w:p w14:paraId="69E9493C" w14:textId="77777777" w:rsidR="002447F9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EE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11" w:type="dxa"/>
          </w:tcPr>
          <w:p w14:paraId="35AB797C" w14:textId="77777777" w:rsidR="002447F9" w:rsidRDefault="002447F9" w:rsidP="002447F9">
            <w:pPr>
              <w:jc w:val="center"/>
            </w:pPr>
            <w:r w:rsidRPr="00D84EBC">
              <w:rPr>
                <w:rFonts w:ascii="Times New Roman" w:eastAsia="Calibri" w:hAnsi="Times New Roman" w:cs="Times New Roman"/>
                <w:sz w:val="24"/>
                <w:szCs w:val="24"/>
              </w:rPr>
              <w:t>4623081200:10:00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0:0172</w:t>
            </w:r>
          </w:p>
        </w:tc>
        <w:tc>
          <w:tcPr>
            <w:tcW w:w="3285" w:type="dxa"/>
          </w:tcPr>
          <w:p w14:paraId="0E605919" w14:textId="77777777" w:rsidR="002447F9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0,0334</w:t>
            </w:r>
          </w:p>
        </w:tc>
      </w:tr>
      <w:tr w:rsidR="002447F9" w:rsidRPr="00EA6EEF" w14:paraId="43B77FA1" w14:textId="77777777" w:rsidTr="00AB48CD">
        <w:tc>
          <w:tcPr>
            <w:tcW w:w="959" w:type="dxa"/>
          </w:tcPr>
          <w:p w14:paraId="370300DA" w14:textId="77777777" w:rsidR="002447F9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EE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11" w:type="dxa"/>
          </w:tcPr>
          <w:p w14:paraId="094469D7" w14:textId="77777777" w:rsidR="002447F9" w:rsidRDefault="002447F9" w:rsidP="002447F9">
            <w:pPr>
              <w:jc w:val="center"/>
            </w:pPr>
            <w:r w:rsidRPr="00D84EBC">
              <w:rPr>
                <w:rFonts w:ascii="Times New Roman" w:eastAsia="Calibri" w:hAnsi="Times New Roman" w:cs="Times New Roman"/>
                <w:sz w:val="24"/>
                <w:szCs w:val="24"/>
              </w:rPr>
              <w:t>4623081200:10:00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0:0171</w:t>
            </w:r>
          </w:p>
        </w:tc>
        <w:tc>
          <w:tcPr>
            <w:tcW w:w="3285" w:type="dxa"/>
          </w:tcPr>
          <w:p w14:paraId="209D0AE4" w14:textId="77777777" w:rsidR="002447F9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0,0335</w:t>
            </w:r>
          </w:p>
        </w:tc>
      </w:tr>
      <w:tr w:rsidR="002447F9" w:rsidRPr="00EA6EEF" w14:paraId="02DBDE10" w14:textId="77777777" w:rsidTr="00AB48CD">
        <w:tc>
          <w:tcPr>
            <w:tcW w:w="959" w:type="dxa"/>
          </w:tcPr>
          <w:p w14:paraId="71A8232B" w14:textId="77777777" w:rsidR="002447F9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11" w:type="dxa"/>
          </w:tcPr>
          <w:p w14:paraId="5A5A2719" w14:textId="77777777" w:rsidR="002447F9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EEF">
              <w:rPr>
                <w:rFonts w:ascii="Times New Roman" w:eastAsia="Calibri" w:hAnsi="Times New Roman" w:cs="Times New Roman"/>
                <w:sz w:val="24"/>
                <w:szCs w:val="24"/>
              </w:rPr>
              <w:t>Загальна площа</w:t>
            </w:r>
          </w:p>
        </w:tc>
        <w:tc>
          <w:tcPr>
            <w:tcW w:w="3285" w:type="dxa"/>
          </w:tcPr>
          <w:p w14:paraId="4F9ADB4C" w14:textId="77777777" w:rsidR="002447F9" w:rsidRPr="00EA6EEF" w:rsidRDefault="002447F9" w:rsidP="00EA6E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2,2552</w:t>
            </w:r>
          </w:p>
        </w:tc>
      </w:tr>
    </w:tbl>
    <w:p w14:paraId="47E2AB0F" w14:textId="77777777" w:rsidR="00EA6EEF" w:rsidRPr="00EA6EEF" w:rsidRDefault="00EA6EEF" w:rsidP="00EA6EEF">
      <w:pPr>
        <w:spacing w:after="0" w:line="276" w:lineRule="auto"/>
        <w:rPr>
          <w:rFonts w:ascii="Calibri" w:eastAsia="Calibri" w:hAnsi="Calibri" w:cs="Times New Roman"/>
        </w:rPr>
      </w:pPr>
    </w:p>
    <w:p w14:paraId="5DC92E79" w14:textId="77777777" w:rsidR="00EA6EEF" w:rsidRPr="00EA6EEF" w:rsidRDefault="00EA6EEF" w:rsidP="00EA6EEF">
      <w:pPr>
        <w:spacing w:after="0" w:line="276" w:lineRule="auto"/>
        <w:rPr>
          <w:rFonts w:ascii="Calibri" w:eastAsia="Calibri" w:hAnsi="Calibri" w:cs="Times New Roman"/>
        </w:rPr>
      </w:pPr>
    </w:p>
    <w:p w14:paraId="0A08C881" w14:textId="77777777" w:rsidR="00EA6EEF" w:rsidRPr="00EA6EEF" w:rsidRDefault="00EA6EEF" w:rsidP="00EA6EEF">
      <w:pPr>
        <w:spacing w:after="0" w:line="276" w:lineRule="auto"/>
        <w:rPr>
          <w:rFonts w:ascii="Calibri" w:eastAsia="Calibri" w:hAnsi="Calibri" w:cs="Times New Roman"/>
        </w:rPr>
      </w:pPr>
    </w:p>
    <w:p w14:paraId="0E00A999" w14:textId="77777777" w:rsidR="003209C9" w:rsidRDefault="00EA6EEF" w:rsidP="00EA6EEF">
      <w:r w:rsidRPr="00EA6EEF">
        <w:rPr>
          <w:rFonts w:ascii="Times New Roman" w:eastAsia="Calibri" w:hAnsi="Times New Roman" w:cs="Times New Roman"/>
          <w:b/>
          <w:sz w:val="24"/>
          <w:szCs w:val="24"/>
        </w:rPr>
        <w:t>Секретар сільської ради                                                                  Олександр ТЕРЕЩУК</w:t>
      </w:r>
    </w:p>
    <w:sectPr w:rsidR="003209C9" w:rsidSect="00F605F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97204"/>
    <w:multiLevelType w:val="hybridMultilevel"/>
    <w:tmpl w:val="D83E7FAC"/>
    <w:lvl w:ilvl="0" w:tplc="68BE9732">
      <w:start w:val="4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661956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6EEF"/>
    <w:rsid w:val="002447F9"/>
    <w:rsid w:val="003209C9"/>
    <w:rsid w:val="00523782"/>
    <w:rsid w:val="00802E60"/>
    <w:rsid w:val="008E73D8"/>
    <w:rsid w:val="00EA6EEF"/>
    <w:rsid w:val="00F6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262D7"/>
  <w15:docId w15:val="{3B84F820-D751-4B90-AA22-0E3F7F97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6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6E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4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2078</Words>
  <Characters>1185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6</cp:revision>
  <dcterms:created xsi:type="dcterms:W3CDTF">2026-07-27T13:30:00Z</dcterms:created>
  <dcterms:modified xsi:type="dcterms:W3CDTF">2026-08-27T12:01:00Z</dcterms:modified>
</cp:coreProperties>
</file>